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70E87" w14:textId="77777777" w:rsidR="001C6912" w:rsidRPr="001C6912" w:rsidRDefault="001C6912" w:rsidP="001C6912">
      <w:pPr>
        <w:rPr>
          <w:rFonts w:ascii="Verdana" w:hAnsi="Verdana"/>
          <w:sz w:val="22"/>
        </w:rPr>
      </w:pPr>
    </w:p>
    <w:p w14:paraId="37554136" w14:textId="50A7053C" w:rsidR="001C6912" w:rsidRPr="008E12E2" w:rsidRDefault="001C6912" w:rsidP="001C6912">
      <w:pPr>
        <w:jc w:val="center"/>
        <w:rPr>
          <w:rFonts w:ascii="Verdana" w:hAnsi="Verdana"/>
          <w:b/>
          <w:bCs/>
          <w:i/>
          <w:iCs/>
          <w:szCs w:val="28"/>
        </w:rPr>
      </w:pPr>
      <w:r w:rsidRPr="008E12E2">
        <w:rPr>
          <w:rFonts w:ascii="Verdana" w:hAnsi="Verdana"/>
          <w:b/>
          <w:bCs/>
          <w:i/>
          <w:iCs/>
          <w:szCs w:val="28"/>
        </w:rPr>
        <w:t xml:space="preserve">Verbindliche Regelungen zur Durchführung des </w:t>
      </w:r>
      <w:r w:rsidRPr="008E12E2">
        <w:rPr>
          <w:rFonts w:ascii="Verdana" w:hAnsi="Verdana"/>
          <w:b/>
          <w:bCs/>
          <w:i/>
          <w:iCs/>
          <w:szCs w:val="28"/>
        </w:rPr>
        <w:br/>
        <w:t>Westfalen Cups 2020 (22.-25.10.2020) im Eissportzentrum Westfalen unter Berücksichtigung der Corona Pandemie.</w:t>
      </w:r>
    </w:p>
    <w:p w14:paraId="5CB38B3C" w14:textId="77777777" w:rsidR="001C6912" w:rsidRPr="001C6912" w:rsidRDefault="001C6912" w:rsidP="001C6912">
      <w:pPr>
        <w:rPr>
          <w:rFonts w:ascii="Verdana" w:hAnsi="Verdana"/>
          <w:sz w:val="22"/>
        </w:rPr>
      </w:pPr>
    </w:p>
    <w:p w14:paraId="6EF155BC" w14:textId="77777777" w:rsidR="001C6912" w:rsidRPr="001C6912" w:rsidRDefault="001C6912" w:rsidP="001C6912">
      <w:pPr>
        <w:rPr>
          <w:rFonts w:ascii="Verdana" w:hAnsi="Verdana"/>
          <w:b/>
          <w:bCs/>
          <w:sz w:val="22"/>
        </w:rPr>
      </w:pPr>
      <w:r w:rsidRPr="001C6912">
        <w:rPr>
          <w:rFonts w:ascii="Verdana" w:hAnsi="Verdana"/>
          <w:b/>
          <w:bCs/>
          <w:sz w:val="22"/>
        </w:rPr>
        <w:t>Einleitung Hygienekonzept</w:t>
      </w:r>
    </w:p>
    <w:p w14:paraId="4597F351" w14:textId="25813A03" w:rsidR="001C6912" w:rsidRPr="001C6912" w:rsidRDefault="001C6912" w:rsidP="001C6912">
      <w:pPr>
        <w:rPr>
          <w:rFonts w:ascii="Verdana" w:hAnsi="Verdana"/>
          <w:sz w:val="22"/>
        </w:rPr>
      </w:pPr>
      <w:r w:rsidRPr="001C6912">
        <w:rPr>
          <w:rFonts w:ascii="Verdana" w:hAnsi="Verdana"/>
          <w:sz w:val="22"/>
        </w:rPr>
        <w:t xml:space="preserve">Für die </w:t>
      </w:r>
      <w:r>
        <w:rPr>
          <w:rFonts w:ascii="Verdana" w:hAnsi="Verdana"/>
          <w:sz w:val="22"/>
        </w:rPr>
        <w:t>Durchführung von Wettbewerben und Meisterschaften</w:t>
      </w:r>
      <w:r w:rsidRPr="001C6912">
        <w:rPr>
          <w:rFonts w:ascii="Verdana" w:hAnsi="Verdana"/>
          <w:sz w:val="22"/>
        </w:rPr>
        <w:t xml:space="preserve"> im Eiskunstlaufen wurde diese Konzeption unter Berücksichtigung der Vorschriften zur Einhaltung der Bedingungen im Rahmen der Covid-19 Pandemie erstellt</w:t>
      </w:r>
      <w:r>
        <w:rPr>
          <w:rFonts w:ascii="Verdana" w:hAnsi="Verdana"/>
          <w:sz w:val="22"/>
        </w:rPr>
        <w:t xml:space="preserve">. Die </w:t>
      </w:r>
      <w:r w:rsidRPr="001C6912">
        <w:rPr>
          <w:rFonts w:ascii="Verdana" w:hAnsi="Verdana"/>
          <w:sz w:val="22"/>
        </w:rPr>
        <w:t>Durchführung von Wettbewerben in der Saison 2020/2021 ist nur unter der Einhaltung der aktuellen Schutz- und Hygienebestimmungen möglich.</w:t>
      </w:r>
    </w:p>
    <w:p w14:paraId="0542C86B" w14:textId="77777777" w:rsidR="001C6912" w:rsidRDefault="001C6912" w:rsidP="001C6912">
      <w:pPr>
        <w:rPr>
          <w:rFonts w:ascii="Verdana" w:hAnsi="Verdana"/>
          <w:sz w:val="22"/>
        </w:rPr>
      </w:pPr>
    </w:p>
    <w:p w14:paraId="715E4217" w14:textId="699B48BF" w:rsidR="001C6912" w:rsidRPr="001C6912" w:rsidRDefault="001C6912" w:rsidP="001C6912">
      <w:pPr>
        <w:rPr>
          <w:rFonts w:ascii="Verdana" w:hAnsi="Verdana"/>
          <w:sz w:val="22"/>
        </w:rPr>
      </w:pPr>
      <w:r w:rsidRPr="001C6912">
        <w:rPr>
          <w:rFonts w:ascii="Verdana" w:hAnsi="Verdana"/>
          <w:sz w:val="22"/>
        </w:rPr>
        <w:t>Die gemeinsamen Ziele aller Vorgaben sind:</w:t>
      </w:r>
    </w:p>
    <w:p w14:paraId="481A5A20" w14:textId="77777777" w:rsidR="001C6912" w:rsidRPr="001C6912" w:rsidRDefault="001C6912" w:rsidP="001C6912">
      <w:pPr>
        <w:rPr>
          <w:rFonts w:ascii="Verdana" w:hAnsi="Verdana"/>
          <w:sz w:val="22"/>
        </w:rPr>
      </w:pPr>
      <w:r w:rsidRPr="001C6912">
        <w:rPr>
          <w:rFonts w:ascii="Verdana" w:hAnsi="Verdana"/>
          <w:sz w:val="22"/>
        </w:rPr>
        <w:t>•</w:t>
      </w:r>
      <w:r w:rsidRPr="001C6912">
        <w:rPr>
          <w:rFonts w:ascii="Verdana" w:hAnsi="Verdana"/>
          <w:sz w:val="22"/>
        </w:rPr>
        <w:tab/>
        <w:t>Die Ansteckungsgefahr zu reduzieren</w:t>
      </w:r>
    </w:p>
    <w:p w14:paraId="36005B83" w14:textId="77777777" w:rsidR="001C6912" w:rsidRPr="001C6912" w:rsidRDefault="001C6912" w:rsidP="001C6912">
      <w:pPr>
        <w:rPr>
          <w:rFonts w:ascii="Verdana" w:hAnsi="Verdana"/>
          <w:sz w:val="22"/>
        </w:rPr>
      </w:pPr>
      <w:r w:rsidRPr="001C6912">
        <w:rPr>
          <w:rFonts w:ascii="Verdana" w:hAnsi="Verdana"/>
          <w:sz w:val="22"/>
        </w:rPr>
        <w:t>•</w:t>
      </w:r>
      <w:r w:rsidRPr="001C6912">
        <w:rPr>
          <w:rFonts w:ascii="Verdana" w:hAnsi="Verdana"/>
          <w:sz w:val="22"/>
        </w:rPr>
        <w:tab/>
        <w:t>Die Krankheitsübertragung zu verhindern</w:t>
      </w:r>
    </w:p>
    <w:p w14:paraId="46C37AEB" w14:textId="77777777" w:rsidR="001C6912" w:rsidRPr="001C6912" w:rsidRDefault="001C6912" w:rsidP="001C6912">
      <w:pPr>
        <w:rPr>
          <w:rFonts w:ascii="Verdana" w:hAnsi="Verdana"/>
          <w:sz w:val="22"/>
        </w:rPr>
      </w:pPr>
      <w:r w:rsidRPr="001C6912">
        <w:rPr>
          <w:rFonts w:ascii="Verdana" w:hAnsi="Verdana"/>
          <w:sz w:val="22"/>
        </w:rPr>
        <w:t>•</w:t>
      </w:r>
      <w:r w:rsidRPr="001C6912">
        <w:rPr>
          <w:rFonts w:ascii="Verdana" w:hAnsi="Verdana"/>
          <w:sz w:val="22"/>
        </w:rPr>
        <w:tab/>
        <w:t>Eine effiziente Nachverfolgung der Kontaktpersonen</w:t>
      </w:r>
    </w:p>
    <w:p w14:paraId="5E4D4A3A" w14:textId="77777777" w:rsidR="001C6912" w:rsidRDefault="001C6912" w:rsidP="001C6912">
      <w:pPr>
        <w:rPr>
          <w:rFonts w:ascii="Verdana" w:hAnsi="Verdana"/>
          <w:sz w:val="22"/>
        </w:rPr>
      </w:pPr>
    </w:p>
    <w:p w14:paraId="544F6A67" w14:textId="005E7D0E" w:rsidR="001C6912" w:rsidRPr="001C6912" w:rsidRDefault="001C6912" w:rsidP="001C6912">
      <w:pPr>
        <w:rPr>
          <w:rFonts w:ascii="Verdana" w:hAnsi="Verdana"/>
          <w:sz w:val="22"/>
        </w:rPr>
      </w:pPr>
      <w:r w:rsidRPr="001C6912">
        <w:rPr>
          <w:rFonts w:ascii="Verdana" w:hAnsi="Verdana"/>
          <w:sz w:val="22"/>
        </w:rPr>
        <w:t xml:space="preserve">Die Sportler/-innen </w:t>
      </w:r>
      <w:r>
        <w:rPr>
          <w:rFonts w:ascii="Verdana" w:hAnsi="Verdana"/>
          <w:sz w:val="22"/>
        </w:rPr>
        <w:t>welche nicht</w:t>
      </w:r>
      <w:r w:rsidRPr="001C6912">
        <w:rPr>
          <w:rFonts w:ascii="Verdana" w:hAnsi="Verdana"/>
          <w:sz w:val="22"/>
        </w:rPr>
        <w:t xml:space="preserve"> der Pflicht einer jährlichen Grunduntersuchung unterliegen, sollten je nach Allgemeinzustand dazu animiert werden, ggf. eine solche Grunduntersuchung durchführen zu lassen.</w:t>
      </w:r>
    </w:p>
    <w:p w14:paraId="05B1D3E1" w14:textId="77777777" w:rsidR="001C6912" w:rsidRPr="001C6912" w:rsidRDefault="001C6912" w:rsidP="001C6912">
      <w:pPr>
        <w:rPr>
          <w:rFonts w:ascii="Verdana" w:hAnsi="Verdana"/>
          <w:sz w:val="22"/>
        </w:rPr>
      </w:pPr>
      <w:r w:rsidRPr="001C6912">
        <w:rPr>
          <w:rFonts w:ascii="Verdana" w:hAnsi="Verdana"/>
          <w:sz w:val="22"/>
        </w:rPr>
        <w:t>Da der Gesundheitsstatus der Trainer und Übungsleiter, der Sportler sowie der Offiziellen unklar ist, sind klare Vorgaben, Registrierungs- und Einlassabläufe notwendig.</w:t>
      </w:r>
    </w:p>
    <w:p w14:paraId="121A05C7" w14:textId="77777777" w:rsidR="001C6912" w:rsidRPr="001C6912" w:rsidRDefault="001C6912" w:rsidP="001C6912">
      <w:pPr>
        <w:rPr>
          <w:rFonts w:ascii="Verdana" w:hAnsi="Verdana"/>
          <w:sz w:val="22"/>
        </w:rPr>
      </w:pPr>
    </w:p>
    <w:p w14:paraId="0B5C6F20" w14:textId="77777777" w:rsidR="001C6912" w:rsidRPr="001C6912" w:rsidRDefault="001C6912" w:rsidP="001C6912">
      <w:pPr>
        <w:rPr>
          <w:rFonts w:ascii="Verdana" w:hAnsi="Verdana"/>
          <w:b/>
          <w:bCs/>
          <w:sz w:val="22"/>
        </w:rPr>
      </w:pPr>
      <w:r w:rsidRPr="001C6912">
        <w:rPr>
          <w:rFonts w:ascii="Verdana" w:hAnsi="Verdana"/>
          <w:b/>
          <w:bCs/>
          <w:sz w:val="22"/>
        </w:rPr>
        <w:t>Allgemeine Maßnahmen zur Prävention</w:t>
      </w:r>
    </w:p>
    <w:p w14:paraId="741FCB34" w14:textId="335E9F13" w:rsidR="001C6912" w:rsidRPr="001C6912" w:rsidRDefault="001C6912" w:rsidP="001C6912">
      <w:pPr>
        <w:numPr>
          <w:ilvl w:val="0"/>
          <w:numId w:val="6"/>
        </w:numPr>
        <w:ind w:left="567" w:hanging="567"/>
        <w:rPr>
          <w:rFonts w:ascii="Verdana" w:hAnsi="Verdana"/>
          <w:sz w:val="22"/>
        </w:rPr>
      </w:pPr>
      <w:r w:rsidRPr="001C6912">
        <w:rPr>
          <w:rFonts w:ascii="Verdana" w:hAnsi="Verdana"/>
          <w:sz w:val="22"/>
        </w:rPr>
        <w:t xml:space="preserve">Aufklärung aller </w:t>
      </w:r>
      <w:r>
        <w:rPr>
          <w:rFonts w:ascii="Verdana" w:hAnsi="Verdana"/>
          <w:sz w:val="22"/>
        </w:rPr>
        <w:t>an den</w:t>
      </w:r>
      <w:r w:rsidRPr="001C6912">
        <w:rPr>
          <w:rFonts w:ascii="Verdana" w:hAnsi="Verdana"/>
          <w:sz w:val="22"/>
        </w:rPr>
        <w:t xml:space="preserve"> Wettbewerben beteiligten Personen in Bezug auf Basiswissen COVID-19 und den erforderlichen Hygienemaßnahmen</w:t>
      </w:r>
    </w:p>
    <w:p w14:paraId="02C38D05" w14:textId="6D2C8086" w:rsidR="001C6912" w:rsidRPr="001C6912" w:rsidRDefault="001C6912" w:rsidP="001C6912">
      <w:pPr>
        <w:numPr>
          <w:ilvl w:val="0"/>
          <w:numId w:val="6"/>
        </w:numPr>
        <w:ind w:left="567" w:hanging="567"/>
        <w:rPr>
          <w:rFonts w:ascii="Verdana" w:hAnsi="Verdana"/>
          <w:sz w:val="22"/>
        </w:rPr>
      </w:pPr>
      <w:r w:rsidRPr="001C6912">
        <w:rPr>
          <w:rFonts w:ascii="Verdana" w:hAnsi="Verdana"/>
          <w:sz w:val="22"/>
        </w:rPr>
        <w:t>Sportler/-innen mit Krankheitsanzeichen wird die Teilnahme, sowie der Zutritt zur Eishalle untersagt.</w:t>
      </w:r>
    </w:p>
    <w:p w14:paraId="2305A780" w14:textId="5F4B7B2E" w:rsidR="001C6912" w:rsidRPr="001C6912" w:rsidRDefault="001C6912" w:rsidP="001C6912">
      <w:pPr>
        <w:numPr>
          <w:ilvl w:val="0"/>
          <w:numId w:val="6"/>
        </w:numPr>
        <w:ind w:left="567" w:hanging="567"/>
        <w:rPr>
          <w:rFonts w:ascii="Verdana" w:hAnsi="Verdana"/>
          <w:sz w:val="22"/>
        </w:rPr>
      </w:pPr>
      <w:r w:rsidRPr="001C6912">
        <w:rPr>
          <w:rFonts w:ascii="Verdana" w:hAnsi="Verdana"/>
          <w:sz w:val="22"/>
        </w:rPr>
        <w:t>Vorhanden sein von Händedesinfektionsmitteln inkl. Spender in ausreichenden Mengen</w:t>
      </w:r>
    </w:p>
    <w:p w14:paraId="2AF79333" w14:textId="3640E908" w:rsidR="001C6912" w:rsidRPr="001C6912" w:rsidRDefault="001C6912" w:rsidP="001C6912">
      <w:pPr>
        <w:numPr>
          <w:ilvl w:val="0"/>
          <w:numId w:val="6"/>
        </w:numPr>
        <w:ind w:left="567" w:hanging="567"/>
        <w:rPr>
          <w:rFonts w:ascii="Verdana" w:hAnsi="Verdana"/>
          <w:sz w:val="22"/>
        </w:rPr>
      </w:pPr>
      <w:r w:rsidRPr="001C6912">
        <w:rPr>
          <w:rFonts w:ascii="Verdana" w:hAnsi="Verdana"/>
          <w:sz w:val="22"/>
        </w:rPr>
        <w:t>Regelmäßige Flächendesinfektion vor dem Eintreffen aller</w:t>
      </w:r>
      <w:r>
        <w:rPr>
          <w:rFonts w:ascii="Verdana" w:hAnsi="Verdana"/>
          <w:sz w:val="22"/>
        </w:rPr>
        <w:t xml:space="preserve"> am</w:t>
      </w:r>
      <w:r w:rsidRPr="001C6912">
        <w:rPr>
          <w:rFonts w:ascii="Verdana" w:hAnsi="Verdana"/>
          <w:sz w:val="22"/>
        </w:rPr>
        <w:t xml:space="preserve"> Trainingsbetrieb </w:t>
      </w:r>
      <w:r>
        <w:rPr>
          <w:rFonts w:ascii="Verdana" w:hAnsi="Verdana"/>
          <w:sz w:val="22"/>
        </w:rPr>
        <w:t>bzw. an den</w:t>
      </w:r>
      <w:r w:rsidRPr="001C6912">
        <w:rPr>
          <w:rFonts w:ascii="Verdana" w:hAnsi="Verdana"/>
          <w:sz w:val="22"/>
        </w:rPr>
        <w:t xml:space="preserve"> Wettbewerben beteiligten Personen</w:t>
      </w:r>
    </w:p>
    <w:p w14:paraId="76D6D0C2" w14:textId="335D6BD3" w:rsidR="001C6912" w:rsidRPr="001C6912" w:rsidRDefault="001C6912" w:rsidP="001C6912">
      <w:pPr>
        <w:numPr>
          <w:ilvl w:val="0"/>
          <w:numId w:val="6"/>
        </w:numPr>
        <w:ind w:left="567" w:hanging="567"/>
        <w:rPr>
          <w:rFonts w:ascii="Verdana" w:hAnsi="Verdana"/>
          <w:sz w:val="22"/>
        </w:rPr>
      </w:pPr>
      <w:r w:rsidRPr="001C6912">
        <w:rPr>
          <w:rFonts w:ascii="Verdana" w:hAnsi="Verdana"/>
          <w:sz w:val="22"/>
        </w:rPr>
        <w:t>Türen möglichst offenlassen und das Anfassen der Türgriffe vermeiden</w:t>
      </w:r>
    </w:p>
    <w:p w14:paraId="2A139C63" w14:textId="6F3C6311" w:rsidR="001C6912" w:rsidRPr="001C6912" w:rsidRDefault="001C6912" w:rsidP="001C6912">
      <w:pPr>
        <w:numPr>
          <w:ilvl w:val="0"/>
          <w:numId w:val="6"/>
        </w:numPr>
        <w:ind w:left="567" w:hanging="567"/>
        <w:rPr>
          <w:rFonts w:ascii="Verdana" w:hAnsi="Verdana"/>
          <w:sz w:val="22"/>
        </w:rPr>
      </w:pPr>
      <w:r>
        <w:rPr>
          <w:rFonts w:ascii="Verdana" w:hAnsi="Verdana"/>
          <w:sz w:val="22"/>
        </w:rPr>
        <w:t>Bei der Nutzung der</w:t>
      </w:r>
      <w:r w:rsidRPr="001C6912">
        <w:rPr>
          <w:rFonts w:ascii="Verdana" w:hAnsi="Verdana"/>
          <w:sz w:val="22"/>
        </w:rPr>
        <w:t xml:space="preserve"> Umkleidekabinen müssen die Abstandsregeln ein</w:t>
      </w:r>
      <w:r>
        <w:rPr>
          <w:rFonts w:ascii="Verdana" w:hAnsi="Verdana"/>
          <w:sz w:val="22"/>
        </w:rPr>
        <w:t>ge</w:t>
      </w:r>
      <w:r w:rsidRPr="001C6912">
        <w:rPr>
          <w:rFonts w:ascii="Verdana" w:hAnsi="Verdana"/>
          <w:sz w:val="22"/>
        </w:rPr>
        <w:t xml:space="preserve">halten </w:t>
      </w:r>
      <w:r>
        <w:rPr>
          <w:rFonts w:ascii="Verdana" w:hAnsi="Verdana"/>
          <w:sz w:val="22"/>
        </w:rPr>
        <w:t xml:space="preserve">werden </w:t>
      </w:r>
      <w:r w:rsidRPr="001C6912">
        <w:rPr>
          <w:rFonts w:ascii="Verdana" w:hAnsi="Verdana"/>
          <w:sz w:val="22"/>
        </w:rPr>
        <w:t>können</w:t>
      </w:r>
      <w:r>
        <w:rPr>
          <w:rFonts w:ascii="Verdana" w:hAnsi="Verdana"/>
          <w:sz w:val="22"/>
        </w:rPr>
        <w:t xml:space="preserve">. Bitte die </w:t>
      </w:r>
      <w:r w:rsidRPr="001C6912">
        <w:rPr>
          <w:rFonts w:ascii="Verdana" w:hAnsi="Verdana"/>
          <w:sz w:val="22"/>
        </w:rPr>
        <w:t>Markierungen auf den Bänken beachten</w:t>
      </w:r>
    </w:p>
    <w:p w14:paraId="4D6349D2" w14:textId="31B4F962" w:rsidR="001C6912" w:rsidRPr="001C6912" w:rsidRDefault="001C6912" w:rsidP="001C6912">
      <w:pPr>
        <w:numPr>
          <w:ilvl w:val="0"/>
          <w:numId w:val="6"/>
        </w:numPr>
        <w:ind w:left="567" w:hanging="567"/>
        <w:rPr>
          <w:rFonts w:ascii="Verdana" w:hAnsi="Verdana"/>
          <w:sz w:val="22"/>
        </w:rPr>
      </w:pPr>
      <w:r w:rsidRPr="001C6912">
        <w:rPr>
          <w:rFonts w:ascii="Verdana" w:hAnsi="Verdana"/>
          <w:sz w:val="22"/>
        </w:rPr>
        <w:t>Nach dem Training / Wettbewerb sind die Räume einzeln und sofort zu verlassen</w:t>
      </w:r>
    </w:p>
    <w:p w14:paraId="7513DE8B" w14:textId="06CFF11B" w:rsidR="001C6912" w:rsidRPr="001C6912" w:rsidRDefault="001C6912" w:rsidP="001C6912">
      <w:pPr>
        <w:numPr>
          <w:ilvl w:val="0"/>
          <w:numId w:val="6"/>
        </w:numPr>
        <w:ind w:left="567" w:hanging="567"/>
        <w:rPr>
          <w:rFonts w:ascii="Verdana" w:hAnsi="Verdana"/>
          <w:sz w:val="22"/>
        </w:rPr>
      </w:pPr>
      <w:r w:rsidRPr="001C6912">
        <w:rPr>
          <w:rFonts w:ascii="Verdana" w:hAnsi="Verdana"/>
          <w:sz w:val="22"/>
        </w:rPr>
        <w:t>Die Nutzung der Sanitärbereiche ist einzeln erlaubt</w:t>
      </w:r>
    </w:p>
    <w:p w14:paraId="3415C609" w14:textId="1C562010" w:rsidR="001C6912" w:rsidRPr="001C6912" w:rsidRDefault="001C6912" w:rsidP="001C6912">
      <w:pPr>
        <w:numPr>
          <w:ilvl w:val="0"/>
          <w:numId w:val="6"/>
        </w:numPr>
        <w:ind w:left="567" w:hanging="567"/>
        <w:rPr>
          <w:rFonts w:ascii="Verdana" w:hAnsi="Verdana"/>
          <w:sz w:val="22"/>
        </w:rPr>
      </w:pPr>
      <w:r w:rsidRPr="001C6912">
        <w:rPr>
          <w:rFonts w:ascii="Verdana" w:hAnsi="Verdana"/>
          <w:sz w:val="22"/>
        </w:rPr>
        <w:t>Keine gemeinsame Nutzung von Trinkflaschen o.Ä.</w:t>
      </w:r>
    </w:p>
    <w:p w14:paraId="425B1B30" w14:textId="2F18B7CB" w:rsidR="001C6912" w:rsidRPr="001C6912" w:rsidRDefault="001C6912" w:rsidP="001C6912">
      <w:pPr>
        <w:numPr>
          <w:ilvl w:val="0"/>
          <w:numId w:val="6"/>
        </w:numPr>
        <w:ind w:left="567" w:hanging="567"/>
        <w:rPr>
          <w:rFonts w:ascii="Verdana" w:hAnsi="Verdana"/>
          <w:sz w:val="22"/>
        </w:rPr>
      </w:pPr>
      <w:r w:rsidRPr="001C6912">
        <w:rPr>
          <w:rFonts w:ascii="Verdana" w:hAnsi="Verdana"/>
          <w:sz w:val="22"/>
        </w:rPr>
        <w:t>Teilnehmer mit Risikofaktoren/Krankheiten sind generell ausgeschlossen</w:t>
      </w:r>
    </w:p>
    <w:p w14:paraId="3C2EEB10" w14:textId="7AB16926" w:rsidR="001C6912" w:rsidRPr="001C6912" w:rsidRDefault="001C6912" w:rsidP="001C6912">
      <w:pPr>
        <w:numPr>
          <w:ilvl w:val="0"/>
          <w:numId w:val="6"/>
        </w:numPr>
        <w:ind w:left="567" w:hanging="567"/>
        <w:rPr>
          <w:rFonts w:ascii="Verdana" w:hAnsi="Verdana"/>
          <w:sz w:val="22"/>
        </w:rPr>
      </w:pPr>
      <w:r w:rsidRPr="001C6912">
        <w:rPr>
          <w:rFonts w:ascii="Verdana" w:hAnsi="Verdana"/>
          <w:sz w:val="22"/>
        </w:rPr>
        <w:t>Bei einem positiven Test auf das SARS-Corona-Virus-2 im eigenen Haushalt oder bei einem Kontakt zu COVID-19 Erkrankten muss die betreffende Person 14 Tage aus dem Trainingsbetrieb genommen werden und sich in häusliche Quarantäne begeben.</w:t>
      </w:r>
    </w:p>
    <w:p w14:paraId="6EFC8A7E" w14:textId="23BF642A" w:rsidR="001C6912" w:rsidRPr="001C6912" w:rsidRDefault="001C6912" w:rsidP="001C6912">
      <w:pPr>
        <w:numPr>
          <w:ilvl w:val="0"/>
          <w:numId w:val="6"/>
        </w:numPr>
        <w:ind w:left="567" w:hanging="567"/>
        <w:rPr>
          <w:rFonts w:ascii="Verdana" w:hAnsi="Verdana"/>
          <w:sz w:val="22"/>
        </w:rPr>
      </w:pPr>
      <w:r w:rsidRPr="001C6912">
        <w:rPr>
          <w:rFonts w:ascii="Verdana" w:hAnsi="Verdana"/>
          <w:sz w:val="22"/>
        </w:rPr>
        <w:t xml:space="preserve">Bei einem nachgewiesenen Kontakt mit einem SARS-CoV2 positiv getesteten Menschen (z.B. über Corona Warn-App gemeldet) wird dem Betroffenen empfohlen besonders sorgfältig den eigenen Gesundheitszustand zu beobachten, sowie telefonisch mit dem Hausarzt, dem ärztlichen Bereitschaftsdienst 116 117 oder dem Gesundheitsamt Kontakt aufzunehmen. Die Entscheidung über eine Krankschreibung oder </w:t>
      </w:r>
      <w:r w:rsidRPr="001C6912">
        <w:rPr>
          <w:rFonts w:ascii="Verdana" w:hAnsi="Verdana"/>
          <w:sz w:val="22"/>
        </w:rPr>
        <w:lastRenderedPageBreak/>
        <w:t>die Anordnung einer häuslichen Absonderung (Quarantäne) trifft der behandelnde Arzt bzw. das zuständige Gesundheitsamt nach einer entsprechenden Einschätzung.</w:t>
      </w:r>
    </w:p>
    <w:p w14:paraId="695A0120" w14:textId="14D64172" w:rsidR="001C6912" w:rsidRPr="001C6912" w:rsidRDefault="001C6912" w:rsidP="001C6912">
      <w:pPr>
        <w:numPr>
          <w:ilvl w:val="0"/>
          <w:numId w:val="6"/>
        </w:numPr>
        <w:ind w:left="567" w:hanging="567"/>
        <w:rPr>
          <w:rFonts w:ascii="Verdana" w:hAnsi="Verdana"/>
          <w:sz w:val="22"/>
        </w:rPr>
      </w:pPr>
      <w:r w:rsidRPr="001C6912">
        <w:rPr>
          <w:rFonts w:ascii="Verdana" w:hAnsi="Verdana"/>
          <w:sz w:val="22"/>
        </w:rPr>
        <w:t xml:space="preserve">Eine Teilnahme am Training sowie an </w:t>
      </w:r>
      <w:r w:rsidR="00587FE0">
        <w:rPr>
          <w:rFonts w:ascii="Verdana" w:hAnsi="Verdana"/>
          <w:sz w:val="22"/>
        </w:rPr>
        <w:t xml:space="preserve">den </w:t>
      </w:r>
      <w:r w:rsidRPr="001C6912">
        <w:rPr>
          <w:rFonts w:ascii="Verdana" w:hAnsi="Verdana"/>
          <w:sz w:val="22"/>
        </w:rPr>
        <w:t>Wettbewerben sollte untersagt werden, wenn Erkrankungs-Symptome bei Personen im eigenen Haushalt bzw. engen Kontaktpersonen vorliegen.</w:t>
      </w:r>
    </w:p>
    <w:p w14:paraId="3CEA247B" w14:textId="77777777" w:rsidR="001C6912" w:rsidRPr="001C6912" w:rsidRDefault="001C6912" w:rsidP="001C6912">
      <w:pPr>
        <w:rPr>
          <w:rFonts w:ascii="Verdana" w:hAnsi="Verdana"/>
          <w:sz w:val="22"/>
        </w:rPr>
      </w:pPr>
    </w:p>
    <w:p w14:paraId="7D86662F" w14:textId="77777777" w:rsidR="001C6912" w:rsidRPr="00587FE0" w:rsidRDefault="001C6912" w:rsidP="001C6912">
      <w:pPr>
        <w:rPr>
          <w:rFonts w:ascii="Verdana" w:hAnsi="Verdana"/>
          <w:b/>
          <w:bCs/>
          <w:sz w:val="22"/>
        </w:rPr>
      </w:pPr>
      <w:r w:rsidRPr="00587FE0">
        <w:rPr>
          <w:rFonts w:ascii="Verdana" w:hAnsi="Verdana"/>
          <w:b/>
          <w:bCs/>
          <w:sz w:val="22"/>
        </w:rPr>
        <w:t>Organisatorische Maßnahmen zur Eindämmung von Covid-19</w:t>
      </w:r>
    </w:p>
    <w:p w14:paraId="280B21AC" w14:textId="761D755D" w:rsidR="001C6912" w:rsidRPr="00D222E4" w:rsidRDefault="00587FE0" w:rsidP="00D222E4">
      <w:pPr>
        <w:pStyle w:val="Listenabsatz"/>
        <w:numPr>
          <w:ilvl w:val="0"/>
          <w:numId w:val="6"/>
        </w:numPr>
        <w:ind w:left="567" w:hanging="567"/>
        <w:rPr>
          <w:rFonts w:ascii="Verdana" w:hAnsi="Verdana"/>
        </w:rPr>
      </w:pPr>
      <w:r w:rsidRPr="00D222E4">
        <w:rPr>
          <w:rFonts w:ascii="Verdana" w:hAnsi="Verdana"/>
        </w:rPr>
        <w:t>Alle Teilnehmer der Wettbewerbe</w:t>
      </w:r>
      <w:r w:rsidR="001C6912" w:rsidRPr="00D222E4">
        <w:rPr>
          <w:rFonts w:ascii="Verdana" w:hAnsi="Verdana"/>
        </w:rPr>
        <w:t xml:space="preserve"> sollten zu allen relevanten Inhalten des Hygienekonzepts informiert werden.</w:t>
      </w:r>
    </w:p>
    <w:p w14:paraId="35AAC394" w14:textId="77777777" w:rsidR="00D222E4" w:rsidRPr="00D222E4" w:rsidRDefault="00D222E4" w:rsidP="00D222E4">
      <w:pPr>
        <w:pStyle w:val="Listenabsatz"/>
        <w:numPr>
          <w:ilvl w:val="0"/>
          <w:numId w:val="6"/>
        </w:numPr>
        <w:ind w:left="567" w:hanging="567"/>
        <w:rPr>
          <w:rFonts w:ascii="Verdana" w:hAnsi="Verdana"/>
        </w:rPr>
      </w:pPr>
      <w:r w:rsidRPr="00D222E4">
        <w:rPr>
          <w:rFonts w:ascii="Verdana" w:hAnsi="Verdana"/>
        </w:rPr>
        <w:t>Die Nutzer des Eissportzentrums sind darauf hinzuweisen, dass sie außerhalb des Trainingsbetriebes in geschlossenen Räumlichkeiten, insbesondere beim Durchqueren von Eingangsbereichen und in Sanitärbereichen (WC-Anlagen) eine geeignete Mund-Nasen-Bedeckung zu tragen haben (Mundschutz wird im gesamten Ankunfts- und Umkleidebereich getragen (inkl. beim Umziehen), Abnahme des Mundschutzes erst beim Erreichen der Eisfläche oder sonstiger Trainingsbereiche)</w:t>
      </w:r>
    </w:p>
    <w:p w14:paraId="4E177C0E" w14:textId="617DDE4F" w:rsidR="001C6912" w:rsidRPr="00D222E4" w:rsidRDefault="001C6912" w:rsidP="00D222E4">
      <w:pPr>
        <w:pStyle w:val="Listenabsatz"/>
        <w:numPr>
          <w:ilvl w:val="0"/>
          <w:numId w:val="6"/>
        </w:numPr>
        <w:ind w:left="567" w:hanging="567"/>
        <w:rPr>
          <w:rFonts w:ascii="Verdana" w:hAnsi="Verdana"/>
        </w:rPr>
      </w:pPr>
      <w:r w:rsidRPr="00D222E4">
        <w:rPr>
          <w:rFonts w:ascii="Verdana" w:hAnsi="Verdana"/>
        </w:rPr>
        <w:t>Hinweisschilder an mehreren Stellen: Händewaschen, Abstand halten (1,5 Meter), keine Begrüßung mit Handschlag, Husten- &amp; Nies- Etikette, bei Anzeichen von Erkältungs- &amp; Fiebersymptomen zu Hause bleiben</w:t>
      </w:r>
    </w:p>
    <w:p w14:paraId="75FF043E" w14:textId="109CAA06" w:rsidR="001C6912" w:rsidRPr="00D222E4" w:rsidRDefault="001C6912" w:rsidP="00D222E4">
      <w:pPr>
        <w:pStyle w:val="Listenabsatz"/>
        <w:numPr>
          <w:ilvl w:val="0"/>
          <w:numId w:val="6"/>
        </w:numPr>
        <w:ind w:left="567" w:hanging="567"/>
        <w:rPr>
          <w:rFonts w:ascii="Verdana" w:hAnsi="Verdana"/>
        </w:rPr>
      </w:pPr>
      <w:r w:rsidRPr="00D222E4">
        <w:rPr>
          <w:rFonts w:ascii="Verdana" w:hAnsi="Verdana"/>
        </w:rPr>
        <w:t>Separate Ein- und Ausgänge</w:t>
      </w:r>
      <w:r w:rsidR="00D222E4" w:rsidRPr="00D222E4">
        <w:rPr>
          <w:rFonts w:ascii="Verdana" w:hAnsi="Verdana"/>
        </w:rPr>
        <w:t xml:space="preserve"> (</w:t>
      </w:r>
      <w:r w:rsidRPr="00D222E4">
        <w:rPr>
          <w:rFonts w:ascii="Verdana" w:hAnsi="Verdana"/>
        </w:rPr>
        <w:t>wo immer möglich</w:t>
      </w:r>
      <w:r w:rsidR="00D222E4" w:rsidRPr="00D222E4">
        <w:rPr>
          <w:rFonts w:ascii="Verdana" w:hAnsi="Verdana"/>
        </w:rPr>
        <w:t>)</w:t>
      </w:r>
      <w:r w:rsidRPr="00D222E4">
        <w:rPr>
          <w:rFonts w:ascii="Verdana" w:hAnsi="Verdana"/>
        </w:rPr>
        <w:t xml:space="preserve">, Türen </w:t>
      </w:r>
      <w:r w:rsidR="00D222E4" w:rsidRPr="00D222E4">
        <w:rPr>
          <w:rFonts w:ascii="Verdana" w:hAnsi="Verdana"/>
        </w:rPr>
        <w:t xml:space="preserve">sollten </w:t>
      </w:r>
      <w:r w:rsidRPr="00D222E4">
        <w:rPr>
          <w:rFonts w:ascii="Verdana" w:hAnsi="Verdana"/>
        </w:rPr>
        <w:t>offenstehen</w:t>
      </w:r>
    </w:p>
    <w:p w14:paraId="5352B296" w14:textId="3442A7AE" w:rsidR="001C6912" w:rsidRPr="00D222E4" w:rsidRDefault="001C6912" w:rsidP="00D222E4">
      <w:pPr>
        <w:pStyle w:val="Listenabsatz"/>
        <w:numPr>
          <w:ilvl w:val="0"/>
          <w:numId w:val="6"/>
        </w:numPr>
        <w:ind w:left="567" w:hanging="567"/>
        <w:rPr>
          <w:rFonts w:ascii="Verdana" w:hAnsi="Verdana"/>
        </w:rPr>
      </w:pPr>
      <w:r w:rsidRPr="00D222E4">
        <w:rPr>
          <w:rFonts w:ascii="Verdana" w:hAnsi="Verdana"/>
        </w:rPr>
        <w:t>Bodenmarkierungen für Wege und Abstände</w:t>
      </w:r>
    </w:p>
    <w:p w14:paraId="5378B7EA" w14:textId="2436DB31" w:rsidR="00771D0E" w:rsidRDefault="00771D0E" w:rsidP="00D222E4">
      <w:pPr>
        <w:pStyle w:val="Listenabsatz"/>
        <w:numPr>
          <w:ilvl w:val="0"/>
          <w:numId w:val="6"/>
        </w:numPr>
        <w:ind w:left="567" w:hanging="567"/>
        <w:rPr>
          <w:rFonts w:ascii="Verdana" w:hAnsi="Verdana"/>
        </w:rPr>
      </w:pPr>
      <w:r w:rsidRPr="001C6912">
        <w:rPr>
          <w:rFonts w:ascii="Verdana" w:hAnsi="Verdana"/>
        </w:rPr>
        <w:t xml:space="preserve">Die maximale Personenzahl in der Eishalle darf </w:t>
      </w:r>
      <w:r>
        <w:rPr>
          <w:rFonts w:ascii="Verdana" w:hAnsi="Verdana"/>
        </w:rPr>
        <w:t>199</w:t>
      </w:r>
      <w:r w:rsidRPr="001C6912">
        <w:rPr>
          <w:rFonts w:ascii="Verdana" w:hAnsi="Verdana"/>
        </w:rPr>
        <w:t xml:space="preserve"> nicht übersteigen</w:t>
      </w:r>
      <w:r>
        <w:rPr>
          <w:rFonts w:ascii="Verdana" w:hAnsi="Verdana"/>
        </w:rPr>
        <w:t>.</w:t>
      </w:r>
    </w:p>
    <w:p w14:paraId="269A0C45" w14:textId="527AFE40" w:rsidR="001C6912" w:rsidRPr="00D222E4" w:rsidRDefault="001C6912" w:rsidP="00D222E4">
      <w:pPr>
        <w:pStyle w:val="Listenabsatz"/>
        <w:numPr>
          <w:ilvl w:val="0"/>
          <w:numId w:val="6"/>
        </w:numPr>
        <w:ind w:left="567" w:hanging="567"/>
        <w:rPr>
          <w:rFonts w:ascii="Verdana" w:hAnsi="Verdana"/>
        </w:rPr>
      </w:pPr>
      <w:r w:rsidRPr="00D222E4">
        <w:rPr>
          <w:rFonts w:ascii="Verdana" w:hAnsi="Verdana"/>
        </w:rPr>
        <w:t>Handdesinfektionsspender am Eingang/Ausgang</w:t>
      </w:r>
      <w:r w:rsidR="00D222E4" w:rsidRPr="00D222E4">
        <w:rPr>
          <w:rFonts w:ascii="Verdana" w:hAnsi="Verdana"/>
        </w:rPr>
        <w:t xml:space="preserve"> sowie </w:t>
      </w:r>
      <w:r w:rsidRPr="00D222E4">
        <w:rPr>
          <w:rFonts w:ascii="Verdana" w:hAnsi="Verdana"/>
        </w:rPr>
        <w:t>in den Toiletten</w:t>
      </w:r>
    </w:p>
    <w:p w14:paraId="57607F98" w14:textId="70901CE0" w:rsidR="001C6912" w:rsidRPr="001C6912" w:rsidRDefault="001C6912" w:rsidP="00D222E4">
      <w:pPr>
        <w:pStyle w:val="Listenabsatz"/>
        <w:numPr>
          <w:ilvl w:val="0"/>
          <w:numId w:val="6"/>
        </w:numPr>
        <w:ind w:left="567" w:hanging="567"/>
        <w:rPr>
          <w:rFonts w:ascii="Verdana" w:hAnsi="Verdana"/>
        </w:rPr>
      </w:pPr>
      <w:r w:rsidRPr="001C6912">
        <w:rPr>
          <w:rFonts w:ascii="Verdana" w:hAnsi="Verdana"/>
        </w:rPr>
        <w:t xml:space="preserve">Toiletten sind im Eissportzentrum </w:t>
      </w:r>
      <w:r w:rsidR="00D222E4">
        <w:rPr>
          <w:rFonts w:ascii="Verdana" w:hAnsi="Verdana"/>
        </w:rPr>
        <w:t>ausgeschildert</w:t>
      </w:r>
      <w:r w:rsidRPr="001C6912">
        <w:rPr>
          <w:rFonts w:ascii="Verdana" w:hAnsi="Verdana"/>
        </w:rPr>
        <w:t xml:space="preserve"> und dürfen nur einzeln betreten werden. Eine Desinfektion erfolgt </w:t>
      </w:r>
      <w:r w:rsidR="00D222E4">
        <w:rPr>
          <w:rFonts w:ascii="Verdana" w:hAnsi="Verdana"/>
        </w:rPr>
        <w:t>im laufenden Betrieb.</w:t>
      </w:r>
    </w:p>
    <w:p w14:paraId="2C0BDC30" w14:textId="0B6ECAA8" w:rsidR="001C6912" w:rsidRPr="001C6912" w:rsidRDefault="001C6912" w:rsidP="00D222E4">
      <w:pPr>
        <w:pStyle w:val="Listenabsatz"/>
        <w:numPr>
          <w:ilvl w:val="0"/>
          <w:numId w:val="6"/>
        </w:numPr>
        <w:ind w:left="567" w:hanging="567"/>
        <w:rPr>
          <w:rFonts w:ascii="Verdana" w:hAnsi="Verdana"/>
        </w:rPr>
      </w:pPr>
      <w:r w:rsidRPr="001C6912">
        <w:rPr>
          <w:rFonts w:ascii="Verdana" w:hAnsi="Verdana"/>
        </w:rPr>
        <w:t>Die Toiletten müssen über einen ausreichenden Vorrat an Handseife und Einweghandtüchern verfügen.</w:t>
      </w:r>
    </w:p>
    <w:p w14:paraId="5E0ADB7A" w14:textId="154C43DB" w:rsidR="001C6912" w:rsidRPr="001C6912" w:rsidRDefault="001C6912" w:rsidP="00D222E4">
      <w:pPr>
        <w:pStyle w:val="Listenabsatz"/>
        <w:numPr>
          <w:ilvl w:val="0"/>
          <w:numId w:val="6"/>
        </w:numPr>
        <w:ind w:left="567" w:hanging="567"/>
        <w:rPr>
          <w:rFonts w:ascii="Verdana" w:hAnsi="Verdana"/>
        </w:rPr>
      </w:pPr>
      <w:r w:rsidRPr="001C6912">
        <w:rPr>
          <w:rFonts w:ascii="Verdana" w:hAnsi="Verdana"/>
        </w:rPr>
        <w:t>Sportler/-innen reisen möglichst allein zu Fuß, mit dem Fahrrad oder in privatem PKW einzeln in Sportkleidung/Funktionsunterwäsche an.</w:t>
      </w:r>
    </w:p>
    <w:p w14:paraId="6192C071" w14:textId="3EF7FF17" w:rsidR="001C6912" w:rsidRPr="001C6912" w:rsidRDefault="001C6912" w:rsidP="00D222E4">
      <w:pPr>
        <w:pStyle w:val="Listenabsatz"/>
        <w:numPr>
          <w:ilvl w:val="0"/>
          <w:numId w:val="6"/>
        </w:numPr>
        <w:ind w:left="567" w:hanging="567"/>
        <w:rPr>
          <w:rFonts w:ascii="Verdana" w:hAnsi="Verdana"/>
        </w:rPr>
      </w:pPr>
      <w:r w:rsidRPr="001C6912">
        <w:rPr>
          <w:rFonts w:ascii="Verdana" w:hAnsi="Verdana"/>
        </w:rPr>
        <w:t>Fahrgemeinschaften sind zu vermeiden. Bei vermeintlichen Gemeinschaftsfahrten tragen Bei-/Mitfahrer eine Mund-Nasen-Bedeckung.</w:t>
      </w:r>
    </w:p>
    <w:p w14:paraId="55EDA92F" w14:textId="22DAD301" w:rsidR="001C6912" w:rsidRPr="001C6912" w:rsidRDefault="001C6912" w:rsidP="00D222E4">
      <w:pPr>
        <w:pStyle w:val="Listenabsatz"/>
        <w:numPr>
          <w:ilvl w:val="0"/>
          <w:numId w:val="6"/>
        </w:numPr>
        <w:ind w:left="567" w:hanging="567"/>
        <w:rPr>
          <w:rFonts w:ascii="Verdana" w:hAnsi="Verdana"/>
        </w:rPr>
      </w:pPr>
      <w:r w:rsidRPr="001C6912">
        <w:rPr>
          <w:rFonts w:ascii="Verdana" w:hAnsi="Verdana"/>
        </w:rPr>
        <w:t>Verlassen des Geländes direkt nach Beendigung des Trainings bzw. des Wettbewerbes</w:t>
      </w:r>
    </w:p>
    <w:p w14:paraId="6A0DA2C3" w14:textId="3208CE3B" w:rsidR="001C6912" w:rsidRPr="001C6912" w:rsidRDefault="001C6912" w:rsidP="00D222E4">
      <w:pPr>
        <w:pStyle w:val="Listenabsatz"/>
        <w:numPr>
          <w:ilvl w:val="0"/>
          <w:numId w:val="6"/>
        </w:numPr>
        <w:ind w:left="567" w:hanging="567"/>
        <w:rPr>
          <w:rFonts w:ascii="Verdana" w:hAnsi="Verdana"/>
        </w:rPr>
      </w:pPr>
      <w:r w:rsidRPr="001C6912">
        <w:rPr>
          <w:rFonts w:ascii="Verdana" w:hAnsi="Verdana"/>
        </w:rPr>
        <w:t>Umkleideräume sollen nach jedem Training desinfiziert werden, zuständig für die Koordinierung ist dazu der von Verein bestimmte Ansprechpartner</w:t>
      </w:r>
    </w:p>
    <w:p w14:paraId="282A0F73" w14:textId="25DC72FE" w:rsidR="001C6912" w:rsidRPr="001C6912" w:rsidRDefault="001C6912" w:rsidP="00D222E4">
      <w:pPr>
        <w:pStyle w:val="Listenabsatz"/>
        <w:numPr>
          <w:ilvl w:val="0"/>
          <w:numId w:val="6"/>
        </w:numPr>
        <w:ind w:left="567" w:hanging="567"/>
        <w:rPr>
          <w:rFonts w:ascii="Verdana" w:hAnsi="Verdana"/>
        </w:rPr>
      </w:pPr>
      <w:r w:rsidRPr="001C6912">
        <w:rPr>
          <w:rFonts w:ascii="Verdana" w:hAnsi="Verdana"/>
        </w:rPr>
        <w:t>Toiletten sollen in regelmäßigen Abständen gereinigt und desinfiziert werden.</w:t>
      </w:r>
    </w:p>
    <w:p w14:paraId="709F64DF" w14:textId="77777777" w:rsidR="001C6912" w:rsidRPr="001C6912" w:rsidRDefault="001C6912" w:rsidP="001C6912">
      <w:pPr>
        <w:rPr>
          <w:rFonts w:ascii="Verdana" w:hAnsi="Verdana"/>
          <w:sz w:val="22"/>
        </w:rPr>
      </w:pPr>
    </w:p>
    <w:p w14:paraId="15A22929" w14:textId="0DA4D2FD" w:rsidR="001C6912" w:rsidRPr="00D222E4" w:rsidRDefault="001C6912" w:rsidP="001C6912">
      <w:pPr>
        <w:rPr>
          <w:rFonts w:ascii="Verdana" w:hAnsi="Verdana"/>
          <w:b/>
          <w:bCs/>
          <w:sz w:val="22"/>
        </w:rPr>
      </w:pPr>
      <w:r w:rsidRPr="00D222E4">
        <w:rPr>
          <w:rFonts w:ascii="Verdana" w:hAnsi="Verdana"/>
          <w:b/>
          <w:bCs/>
          <w:sz w:val="22"/>
        </w:rPr>
        <w:t>Maßnahmen für die Rückverfolgung/ Testmaßnahmen</w:t>
      </w:r>
      <w:r w:rsidR="00D222E4" w:rsidRPr="00D222E4">
        <w:rPr>
          <w:rFonts w:ascii="Verdana" w:hAnsi="Verdana"/>
          <w:b/>
          <w:bCs/>
          <w:sz w:val="22"/>
        </w:rPr>
        <w:t xml:space="preserve"> </w:t>
      </w:r>
      <w:r w:rsidRPr="00D222E4">
        <w:rPr>
          <w:rFonts w:ascii="Verdana" w:hAnsi="Verdana"/>
          <w:b/>
          <w:bCs/>
          <w:sz w:val="22"/>
        </w:rPr>
        <w:t>Rückverfolgung</w:t>
      </w:r>
    </w:p>
    <w:p w14:paraId="0911C5D7" w14:textId="6A86A97B" w:rsidR="001C6912" w:rsidRPr="00D051DF" w:rsidRDefault="001C6912" w:rsidP="00D051DF">
      <w:pPr>
        <w:pStyle w:val="Listenabsatz"/>
        <w:numPr>
          <w:ilvl w:val="0"/>
          <w:numId w:val="6"/>
        </w:numPr>
        <w:ind w:left="567" w:hanging="567"/>
        <w:rPr>
          <w:rFonts w:ascii="Verdana" w:hAnsi="Verdana"/>
        </w:rPr>
      </w:pPr>
      <w:r w:rsidRPr="00D051DF">
        <w:rPr>
          <w:rFonts w:ascii="Verdana" w:hAnsi="Verdana"/>
        </w:rPr>
        <w:t xml:space="preserve">Kontrolle der Gesamtanzahl durch Check-In (mit Dokumentation von Namen und Telefonnummern, </w:t>
      </w:r>
      <w:r w:rsidRPr="004761EA">
        <w:rPr>
          <w:rFonts w:ascii="Verdana" w:hAnsi="Verdana"/>
          <w:color w:val="000000" w:themeColor="text1"/>
        </w:rPr>
        <w:t>Übergabe des unterschriebenen Fragebogens</w:t>
      </w:r>
      <w:r w:rsidRPr="00D051DF">
        <w:rPr>
          <w:rFonts w:ascii="Verdana" w:hAnsi="Verdana"/>
        </w:rPr>
        <w:t xml:space="preserve">, Kontaktlisten werden bei Ankunft abgeharkt, es erfolgt eine Übergabe eines Bändchens (ohne Bändchen kein erlaubter Zugang ins </w:t>
      </w:r>
      <w:r w:rsidR="00D222E4" w:rsidRPr="00D051DF">
        <w:rPr>
          <w:rFonts w:ascii="Verdana" w:hAnsi="Verdana"/>
        </w:rPr>
        <w:t>Eissportzentrum Westfalen</w:t>
      </w:r>
      <w:r w:rsidRPr="00D051DF">
        <w:rPr>
          <w:rFonts w:ascii="Verdana" w:hAnsi="Verdana"/>
        </w:rPr>
        <w:t>)</w:t>
      </w:r>
    </w:p>
    <w:p w14:paraId="09DF8893" w14:textId="4248A159" w:rsidR="001C6912" w:rsidRPr="00D051DF" w:rsidRDefault="001C6912" w:rsidP="00D051DF">
      <w:pPr>
        <w:pStyle w:val="Listenabsatz"/>
        <w:numPr>
          <w:ilvl w:val="0"/>
          <w:numId w:val="6"/>
        </w:numPr>
        <w:ind w:left="567" w:hanging="567"/>
        <w:rPr>
          <w:rFonts w:ascii="Verdana" w:hAnsi="Verdana"/>
        </w:rPr>
      </w:pPr>
      <w:r w:rsidRPr="00D051DF">
        <w:rPr>
          <w:rFonts w:ascii="Verdana" w:hAnsi="Verdana"/>
        </w:rPr>
        <w:t>Empfehlende Installation der Corona-App für jeden Teilnehmer</w:t>
      </w:r>
    </w:p>
    <w:p w14:paraId="5B6032F4" w14:textId="1FFBFE43" w:rsidR="001C6912" w:rsidRDefault="001C6912" w:rsidP="00D051DF">
      <w:pPr>
        <w:pStyle w:val="Listenabsatz"/>
        <w:numPr>
          <w:ilvl w:val="0"/>
          <w:numId w:val="6"/>
        </w:numPr>
        <w:ind w:left="567" w:hanging="567"/>
        <w:rPr>
          <w:rFonts w:ascii="Verdana" w:hAnsi="Verdana"/>
        </w:rPr>
      </w:pPr>
      <w:r w:rsidRPr="00D051DF">
        <w:rPr>
          <w:rFonts w:ascii="Verdana" w:hAnsi="Verdana"/>
        </w:rPr>
        <w:t>Bei Verdacht auf das Vorliegen einer Infektion mit SARS-CoV-2 sollte eine RT-PCR-Testung durch Abstrich der oberen Atemwege (Nasopharynx-/ Oropharynx-Abstrich) erfolgen, um den Erregernachweis zu erbringen. Die Sportlerinnen und Sportler wenden sich dazu an den Hausarzt oder telefonisch unter 116117 an das lokale Gesundheitsamt.</w:t>
      </w:r>
    </w:p>
    <w:p w14:paraId="26B06C30" w14:textId="77777777" w:rsidR="00D051DF" w:rsidRPr="00D051DF" w:rsidRDefault="001C6912" w:rsidP="00D051DF">
      <w:pPr>
        <w:pStyle w:val="Listenabsatz"/>
        <w:numPr>
          <w:ilvl w:val="0"/>
          <w:numId w:val="6"/>
        </w:numPr>
        <w:ind w:left="567" w:hanging="567"/>
        <w:rPr>
          <w:rFonts w:ascii="Verdana" w:hAnsi="Verdana"/>
        </w:rPr>
      </w:pPr>
      <w:r w:rsidRPr="00D051DF">
        <w:rPr>
          <w:rFonts w:ascii="Verdana" w:hAnsi="Verdana"/>
        </w:rPr>
        <w:lastRenderedPageBreak/>
        <w:t xml:space="preserve">Bei Symptomverdacht ist eine sofortige PCR-Testung (Erregernachweise) bei einem lokalen Labor empfohlen. Diese Fälle sind dem Veranstalter unverzüglich zu melden. </w:t>
      </w:r>
    </w:p>
    <w:p w14:paraId="2CE17F6D" w14:textId="77777777" w:rsidR="001C6912" w:rsidRPr="001C6912" w:rsidRDefault="001C6912" w:rsidP="001C6912">
      <w:pPr>
        <w:rPr>
          <w:rFonts w:ascii="Verdana" w:hAnsi="Verdana"/>
          <w:sz w:val="22"/>
        </w:rPr>
      </w:pPr>
    </w:p>
    <w:p w14:paraId="2CC3DF79" w14:textId="46FC1DA1" w:rsidR="001C6912" w:rsidRPr="00D051DF" w:rsidRDefault="001C6912" w:rsidP="001C6912">
      <w:pPr>
        <w:rPr>
          <w:rFonts w:ascii="Verdana" w:hAnsi="Verdana"/>
          <w:b/>
          <w:bCs/>
          <w:sz w:val="22"/>
        </w:rPr>
      </w:pPr>
      <w:r w:rsidRPr="00D051DF">
        <w:rPr>
          <w:rFonts w:ascii="Verdana" w:hAnsi="Verdana"/>
          <w:b/>
          <w:bCs/>
          <w:sz w:val="22"/>
        </w:rPr>
        <w:t>Wettbewerb</w:t>
      </w:r>
      <w:r w:rsidR="00D051DF">
        <w:rPr>
          <w:rFonts w:ascii="Verdana" w:hAnsi="Verdana"/>
          <w:b/>
          <w:bCs/>
          <w:sz w:val="22"/>
        </w:rPr>
        <w:t>sablauf</w:t>
      </w:r>
    </w:p>
    <w:p w14:paraId="7160E3BF" w14:textId="737005EF" w:rsidR="001C6912" w:rsidRPr="008E12E2" w:rsidRDefault="001C6912" w:rsidP="008E12E2">
      <w:pPr>
        <w:pStyle w:val="Listenabsatz"/>
        <w:numPr>
          <w:ilvl w:val="0"/>
          <w:numId w:val="8"/>
        </w:numPr>
        <w:ind w:left="567" w:hanging="567"/>
        <w:rPr>
          <w:rFonts w:ascii="Verdana" w:hAnsi="Verdana"/>
        </w:rPr>
      </w:pPr>
      <w:r w:rsidRPr="008E12E2">
        <w:rPr>
          <w:rFonts w:ascii="Verdana" w:hAnsi="Verdana"/>
        </w:rPr>
        <w:t xml:space="preserve">Nachdem der Sportler das Eissportzentrum betreten hat, sucht er/sie den direkten Weg in seine/ihre ihm/ihr zugewiesene Umkleidekabine bzw. Umkleidebereich. Die Sportler bekommen feste Anreiseuhrzeiten, </w:t>
      </w:r>
      <w:r w:rsidR="00D051DF" w:rsidRPr="008E12E2">
        <w:rPr>
          <w:rFonts w:ascii="Verdana" w:hAnsi="Verdana"/>
        </w:rPr>
        <w:t xml:space="preserve">damit </w:t>
      </w:r>
      <w:r w:rsidR="008E12E2" w:rsidRPr="008E12E2">
        <w:rPr>
          <w:rFonts w:ascii="Verdana" w:hAnsi="Verdana"/>
        </w:rPr>
        <w:t>ein geordnetes Einchecken</w:t>
      </w:r>
      <w:r w:rsidR="00D051DF" w:rsidRPr="008E12E2">
        <w:rPr>
          <w:rFonts w:ascii="Verdana" w:hAnsi="Verdana"/>
        </w:rPr>
        <w:t xml:space="preserve"> möglich ist</w:t>
      </w:r>
      <w:r w:rsidRPr="008E12E2">
        <w:rPr>
          <w:rFonts w:ascii="Verdana" w:hAnsi="Verdana"/>
        </w:rPr>
        <w:t>.</w:t>
      </w:r>
    </w:p>
    <w:p w14:paraId="00A06CFA" w14:textId="35760ED2" w:rsidR="00771D0E" w:rsidRDefault="00771D0E" w:rsidP="008E12E2">
      <w:pPr>
        <w:pStyle w:val="Listenabsatz"/>
        <w:numPr>
          <w:ilvl w:val="0"/>
          <w:numId w:val="8"/>
        </w:numPr>
        <w:ind w:left="567" w:hanging="567"/>
        <w:rPr>
          <w:rFonts w:ascii="Verdana" w:hAnsi="Verdana"/>
        </w:rPr>
      </w:pPr>
      <w:r w:rsidRPr="008E12E2">
        <w:rPr>
          <w:rFonts w:ascii="Verdana" w:hAnsi="Verdana"/>
        </w:rPr>
        <w:t>Pro Aktive</w:t>
      </w:r>
      <w:r w:rsidR="008E12E2" w:rsidRPr="008E12E2">
        <w:rPr>
          <w:rFonts w:ascii="Verdana" w:hAnsi="Verdana"/>
        </w:rPr>
        <w:t>n</w:t>
      </w:r>
      <w:r w:rsidRPr="008E12E2">
        <w:rPr>
          <w:rFonts w:ascii="Verdana" w:hAnsi="Verdana"/>
        </w:rPr>
        <w:t xml:space="preserve"> (Sportler oder Trainer) darf maximal ein Begleiter das Eissportzentrum betreten.</w:t>
      </w:r>
    </w:p>
    <w:p w14:paraId="0D236549" w14:textId="1ADE678F" w:rsidR="00E71CCF" w:rsidRPr="008E12E2" w:rsidRDefault="00E71CCF" w:rsidP="008E12E2">
      <w:pPr>
        <w:pStyle w:val="Listenabsatz"/>
        <w:numPr>
          <w:ilvl w:val="0"/>
          <w:numId w:val="8"/>
        </w:numPr>
        <w:ind w:left="567" w:hanging="567"/>
        <w:rPr>
          <w:rFonts w:ascii="Verdana" w:hAnsi="Verdana"/>
        </w:rPr>
      </w:pPr>
      <w:r>
        <w:rPr>
          <w:rFonts w:ascii="Verdana" w:hAnsi="Verdana"/>
        </w:rPr>
        <w:t>Beim Einchecken ist die Registrierung vollständig auszufüllen. Damit hier keine Verzögerungen entstehen bitten wir alle Offiziellen</w:t>
      </w:r>
      <w:r w:rsidRPr="004761EA">
        <w:rPr>
          <w:rFonts w:ascii="Verdana" w:hAnsi="Verdana"/>
          <w:color w:val="000000" w:themeColor="text1"/>
        </w:rPr>
        <w:t>, Aktiven und deren Begleiter den Registrierungsbogen von unserer Homepage herunterzuladen und ausgefüllt (am PC) zur Registrierung mitzubringen.</w:t>
      </w:r>
    </w:p>
    <w:p w14:paraId="329A371F" w14:textId="77777777" w:rsidR="00E71CCF" w:rsidRDefault="00E71CCF" w:rsidP="00E71CCF">
      <w:pPr>
        <w:pStyle w:val="Listenabsatz"/>
        <w:numPr>
          <w:ilvl w:val="0"/>
          <w:numId w:val="8"/>
        </w:numPr>
        <w:ind w:left="567" w:hanging="567"/>
        <w:rPr>
          <w:rFonts w:ascii="Verdana" w:hAnsi="Verdana"/>
        </w:rPr>
      </w:pPr>
      <w:r>
        <w:rPr>
          <w:rFonts w:ascii="Verdana" w:hAnsi="Verdana"/>
        </w:rPr>
        <w:t>Sportpässe werden nicht entgegengenommen, die Erfassung der Wettbewerbsergebnisse in den Sportpässen erfolgt durch die Deutsche Eislauf Union</w:t>
      </w:r>
    </w:p>
    <w:p w14:paraId="2D0DF878" w14:textId="7C609725" w:rsidR="001C6912" w:rsidRPr="008E12E2" w:rsidRDefault="001C6912" w:rsidP="008E12E2">
      <w:pPr>
        <w:pStyle w:val="Listenabsatz"/>
        <w:numPr>
          <w:ilvl w:val="0"/>
          <w:numId w:val="8"/>
        </w:numPr>
        <w:ind w:left="567" w:hanging="567"/>
        <w:rPr>
          <w:rFonts w:ascii="Verdana" w:hAnsi="Verdana"/>
        </w:rPr>
      </w:pPr>
      <w:r w:rsidRPr="008E12E2">
        <w:rPr>
          <w:rFonts w:ascii="Verdana" w:hAnsi="Verdana"/>
        </w:rPr>
        <w:t xml:space="preserve">In festgelegten Zeitfenstern vor und nach dem Training / Wettbewerb dürfen sich die </w:t>
      </w:r>
      <w:r w:rsidR="00771D0E" w:rsidRPr="008E12E2">
        <w:rPr>
          <w:rFonts w:ascii="Verdana" w:hAnsi="Verdana"/>
        </w:rPr>
        <w:t>Aktiven</w:t>
      </w:r>
      <w:r w:rsidRPr="008E12E2">
        <w:rPr>
          <w:rFonts w:ascii="Verdana" w:hAnsi="Verdana"/>
        </w:rPr>
        <w:t xml:space="preserve"> in dem zugewiesenen Bereich im Eissportzentrum bzw. unter Einhaltung des Mindestabstandes aufhalten. </w:t>
      </w:r>
    </w:p>
    <w:p w14:paraId="51764207" w14:textId="0F0BAB10" w:rsidR="00771D0E" w:rsidRDefault="00771D0E" w:rsidP="008E12E2">
      <w:pPr>
        <w:pStyle w:val="Listenabsatz"/>
        <w:numPr>
          <w:ilvl w:val="0"/>
          <w:numId w:val="8"/>
        </w:numPr>
        <w:ind w:left="567" w:hanging="567"/>
        <w:rPr>
          <w:rFonts w:ascii="Verdana" w:hAnsi="Verdana"/>
        </w:rPr>
      </w:pPr>
      <w:r w:rsidRPr="008E12E2">
        <w:rPr>
          <w:rFonts w:ascii="Verdana" w:hAnsi="Verdana"/>
        </w:rPr>
        <w:t>Vor der Registrierung sind die Desinfektionsspender im Eingangsbereich zu nutzen</w:t>
      </w:r>
      <w:r w:rsidR="00E71CCF">
        <w:rPr>
          <w:rFonts w:ascii="Verdana" w:hAnsi="Verdana"/>
        </w:rPr>
        <w:t>.</w:t>
      </w:r>
    </w:p>
    <w:p w14:paraId="49E0C512" w14:textId="4BA9357E" w:rsidR="00E71CCF" w:rsidRPr="008E12E2" w:rsidRDefault="00E71CCF" w:rsidP="008E12E2">
      <w:pPr>
        <w:pStyle w:val="Listenabsatz"/>
        <w:numPr>
          <w:ilvl w:val="0"/>
          <w:numId w:val="8"/>
        </w:numPr>
        <w:ind w:left="567" w:hanging="567"/>
        <w:rPr>
          <w:rFonts w:ascii="Verdana" w:hAnsi="Verdana"/>
        </w:rPr>
      </w:pPr>
      <w:r>
        <w:rPr>
          <w:rFonts w:ascii="Verdana" w:hAnsi="Verdana"/>
        </w:rPr>
        <w:t>Musiken werden bitte direkt an der Musik (an der Bande) abgegeben.</w:t>
      </w:r>
    </w:p>
    <w:p w14:paraId="4EA8449C" w14:textId="2AC778B8" w:rsidR="00D051DF" w:rsidRDefault="00D051DF" w:rsidP="001C6912">
      <w:pPr>
        <w:rPr>
          <w:rFonts w:ascii="Verdana" w:hAnsi="Verdana"/>
          <w:sz w:val="22"/>
        </w:rPr>
      </w:pPr>
    </w:p>
    <w:p w14:paraId="416EFF83" w14:textId="24493D40" w:rsidR="00771D0E" w:rsidRPr="00771D0E" w:rsidRDefault="00771D0E" w:rsidP="001C6912">
      <w:pPr>
        <w:rPr>
          <w:rFonts w:ascii="Verdana" w:hAnsi="Verdana"/>
          <w:sz w:val="22"/>
          <w:u w:val="single"/>
        </w:rPr>
      </w:pPr>
      <w:r w:rsidRPr="00771D0E">
        <w:rPr>
          <w:rFonts w:ascii="Verdana" w:hAnsi="Verdana"/>
          <w:sz w:val="22"/>
          <w:u w:val="single"/>
        </w:rPr>
        <w:t>Nutzung der Umkleideräume</w:t>
      </w:r>
    </w:p>
    <w:p w14:paraId="5D0AE2D2" w14:textId="5370BAC0" w:rsidR="00771D0E" w:rsidRDefault="00771D0E" w:rsidP="00296B1D">
      <w:pPr>
        <w:rPr>
          <w:rFonts w:ascii="Verdana" w:hAnsi="Verdana"/>
          <w:sz w:val="22"/>
        </w:rPr>
      </w:pPr>
      <w:r>
        <w:rPr>
          <w:rFonts w:ascii="Verdana" w:hAnsi="Verdana"/>
          <w:sz w:val="22"/>
        </w:rPr>
        <w:t xml:space="preserve">Entsprechend der Startnummer wird jedem </w:t>
      </w:r>
      <w:r w:rsidR="00296B1D">
        <w:rPr>
          <w:rFonts w:ascii="Verdana" w:hAnsi="Verdana"/>
          <w:sz w:val="22"/>
        </w:rPr>
        <w:t xml:space="preserve">Sportler eine Umkleidekabine für ein Zeitfenster zur Verfügung gestellt. Die Umkleideräume dürfen nur von Sportlern, nicht aber von Eltern oder Trainern betreten werden. </w:t>
      </w:r>
      <w:r w:rsidR="00296B1D" w:rsidRPr="001C6912">
        <w:rPr>
          <w:rFonts w:ascii="Verdana" w:hAnsi="Verdana"/>
          <w:sz w:val="22"/>
        </w:rPr>
        <w:t xml:space="preserve">Nach Beendigung des jeweiligen Wettbewerbes muss der Umkleidebereich </w:t>
      </w:r>
      <w:r w:rsidR="00E71CCF">
        <w:rPr>
          <w:rFonts w:ascii="Verdana" w:hAnsi="Verdana"/>
          <w:sz w:val="22"/>
        </w:rPr>
        <w:t>zeitnah</w:t>
      </w:r>
      <w:r w:rsidR="00296B1D">
        <w:rPr>
          <w:rFonts w:ascii="Verdana" w:hAnsi="Verdana"/>
          <w:sz w:val="22"/>
        </w:rPr>
        <w:t xml:space="preserve"> (innerhalb des Zeitfensters)</w:t>
      </w:r>
      <w:r w:rsidR="005904C7">
        <w:rPr>
          <w:rFonts w:ascii="Verdana" w:hAnsi="Verdana"/>
          <w:sz w:val="22"/>
        </w:rPr>
        <w:t xml:space="preserve"> </w:t>
      </w:r>
      <w:r w:rsidR="005904C7" w:rsidRPr="004761EA">
        <w:rPr>
          <w:rFonts w:ascii="Verdana" w:hAnsi="Verdana"/>
          <w:sz w:val="22"/>
        </w:rPr>
        <w:t>verlassen werden,</w:t>
      </w:r>
      <w:r w:rsidR="00296B1D">
        <w:rPr>
          <w:rFonts w:ascii="Verdana" w:hAnsi="Verdana"/>
          <w:sz w:val="22"/>
        </w:rPr>
        <w:t xml:space="preserve"> </w:t>
      </w:r>
      <w:r w:rsidR="00296B1D" w:rsidRPr="001C6912">
        <w:rPr>
          <w:rFonts w:ascii="Verdana" w:hAnsi="Verdana"/>
          <w:sz w:val="22"/>
        </w:rPr>
        <w:t xml:space="preserve">um der nächsten </w:t>
      </w:r>
      <w:r w:rsidR="00296B1D">
        <w:rPr>
          <w:rFonts w:ascii="Verdana" w:hAnsi="Verdana"/>
          <w:sz w:val="22"/>
        </w:rPr>
        <w:t>Einlaufgruppe die Nutzung zu ermöglichen.</w:t>
      </w:r>
    </w:p>
    <w:p w14:paraId="42DF7E1C" w14:textId="77777777" w:rsidR="00771D0E" w:rsidRDefault="00771D0E" w:rsidP="001C6912">
      <w:pPr>
        <w:rPr>
          <w:rFonts w:ascii="Verdana" w:hAnsi="Verdana"/>
          <w:sz w:val="22"/>
        </w:rPr>
      </w:pPr>
    </w:p>
    <w:p w14:paraId="75059ED7" w14:textId="3581C67C" w:rsidR="001C6912" w:rsidRPr="00D051DF" w:rsidRDefault="001C6912" w:rsidP="001C6912">
      <w:pPr>
        <w:rPr>
          <w:rFonts w:ascii="Verdana" w:hAnsi="Verdana"/>
          <w:sz w:val="22"/>
          <w:u w:val="single"/>
        </w:rPr>
      </w:pPr>
      <w:r w:rsidRPr="00D051DF">
        <w:rPr>
          <w:rFonts w:ascii="Verdana" w:hAnsi="Verdana"/>
          <w:sz w:val="22"/>
          <w:u w:val="single"/>
        </w:rPr>
        <w:t>Nutzung Sanitäranlagen</w:t>
      </w:r>
    </w:p>
    <w:p w14:paraId="73AB89C6" w14:textId="77777777" w:rsidR="001C6912" w:rsidRPr="001C6912" w:rsidRDefault="001C6912" w:rsidP="001C6912">
      <w:pPr>
        <w:rPr>
          <w:rFonts w:ascii="Verdana" w:hAnsi="Verdana"/>
          <w:sz w:val="22"/>
        </w:rPr>
      </w:pPr>
      <w:r w:rsidRPr="001C6912">
        <w:rPr>
          <w:rFonts w:ascii="Verdana" w:hAnsi="Verdana"/>
          <w:sz w:val="22"/>
        </w:rPr>
        <w:t>Die Duschen sind gesperrt</w:t>
      </w:r>
    </w:p>
    <w:p w14:paraId="53FC5E9F" w14:textId="77777777" w:rsidR="00D051DF" w:rsidRDefault="00D051DF" w:rsidP="001C6912">
      <w:pPr>
        <w:rPr>
          <w:rFonts w:ascii="Verdana" w:hAnsi="Verdana"/>
          <w:sz w:val="22"/>
        </w:rPr>
      </w:pPr>
    </w:p>
    <w:p w14:paraId="16D171E2" w14:textId="570ACA36" w:rsidR="001C6912" w:rsidRPr="00D051DF" w:rsidRDefault="001C6912" w:rsidP="001C6912">
      <w:pPr>
        <w:rPr>
          <w:rFonts w:ascii="Verdana" w:hAnsi="Verdana"/>
          <w:sz w:val="22"/>
          <w:u w:val="single"/>
        </w:rPr>
      </w:pPr>
      <w:r w:rsidRPr="00D051DF">
        <w:rPr>
          <w:rFonts w:ascii="Verdana" w:hAnsi="Verdana"/>
          <w:sz w:val="22"/>
          <w:u w:val="single"/>
        </w:rPr>
        <w:t>Flächendesinfektion</w:t>
      </w:r>
    </w:p>
    <w:p w14:paraId="7C0AB5CD" w14:textId="776F1654" w:rsidR="001C6912" w:rsidRPr="001C6912" w:rsidRDefault="001C6912" w:rsidP="001C6912">
      <w:pPr>
        <w:rPr>
          <w:rFonts w:ascii="Verdana" w:hAnsi="Verdana"/>
          <w:sz w:val="22"/>
        </w:rPr>
      </w:pPr>
      <w:r w:rsidRPr="001C6912">
        <w:rPr>
          <w:rFonts w:ascii="Verdana" w:hAnsi="Verdana"/>
          <w:sz w:val="22"/>
        </w:rPr>
        <w:t>Zur Desinfektion von Räumen und Ausrüstungsgegenstände wird Desinfektionsmittel großflächig über alle Gegenstände/Oberfläche im Raum verteilt. Eine ausreichende Zeit nach der Desinfektion wird einberechnet, da ggf. Atemwegsreizungen bei Einatmung der Stoffe auftreten können.</w:t>
      </w:r>
    </w:p>
    <w:p w14:paraId="41ED7D59" w14:textId="3176E751" w:rsidR="001C6912" w:rsidRDefault="001C6912" w:rsidP="001C6912">
      <w:pPr>
        <w:rPr>
          <w:rFonts w:ascii="Verdana" w:hAnsi="Verdana"/>
          <w:sz w:val="22"/>
        </w:rPr>
      </w:pPr>
    </w:p>
    <w:p w14:paraId="1F6BB837" w14:textId="77777777" w:rsidR="00296B1D" w:rsidRPr="00771D0E" w:rsidRDefault="00296B1D" w:rsidP="00296B1D">
      <w:pPr>
        <w:rPr>
          <w:rFonts w:ascii="Verdana" w:hAnsi="Verdana"/>
          <w:sz w:val="22"/>
          <w:u w:val="single"/>
        </w:rPr>
      </w:pPr>
      <w:r w:rsidRPr="00771D0E">
        <w:rPr>
          <w:rFonts w:ascii="Verdana" w:hAnsi="Verdana"/>
          <w:sz w:val="22"/>
          <w:u w:val="single"/>
        </w:rPr>
        <w:t>Aufwärmphase off Ice</w:t>
      </w:r>
    </w:p>
    <w:p w14:paraId="0286DBF8" w14:textId="77777777" w:rsidR="00296B1D" w:rsidRPr="001C6912" w:rsidRDefault="00296B1D" w:rsidP="00296B1D">
      <w:pPr>
        <w:rPr>
          <w:rFonts w:ascii="Verdana" w:hAnsi="Verdana"/>
          <w:sz w:val="22"/>
        </w:rPr>
      </w:pPr>
      <w:r w:rsidRPr="001C6912">
        <w:rPr>
          <w:rFonts w:ascii="Verdana" w:hAnsi="Verdana"/>
          <w:sz w:val="22"/>
        </w:rPr>
        <w:t>Das Aufwärmen sollte bei gutem Wetter außerhalb der Halle sattfinden, ansonsten</w:t>
      </w:r>
      <w:r>
        <w:rPr>
          <w:rFonts w:ascii="Verdana" w:hAnsi="Verdana"/>
          <w:sz w:val="22"/>
        </w:rPr>
        <w:t xml:space="preserve"> </w:t>
      </w:r>
      <w:r w:rsidRPr="001C6912">
        <w:rPr>
          <w:rFonts w:ascii="Verdana" w:hAnsi="Verdana"/>
          <w:sz w:val="22"/>
        </w:rPr>
        <w:t xml:space="preserve">kann </w:t>
      </w:r>
      <w:r>
        <w:rPr>
          <w:rFonts w:ascii="Verdana" w:hAnsi="Verdana"/>
          <w:sz w:val="22"/>
        </w:rPr>
        <w:t>der Bereich unterhalb der Ballostrade (Nordseite)</w:t>
      </w:r>
      <w:r w:rsidRPr="001C6912">
        <w:rPr>
          <w:rFonts w:ascii="Verdana" w:hAnsi="Verdana"/>
          <w:sz w:val="22"/>
        </w:rPr>
        <w:t xml:space="preserve"> genutzt werden.</w:t>
      </w:r>
    </w:p>
    <w:p w14:paraId="3994E040" w14:textId="77777777" w:rsidR="00296B1D" w:rsidRPr="001C6912" w:rsidRDefault="00296B1D" w:rsidP="001C6912">
      <w:pPr>
        <w:rPr>
          <w:rFonts w:ascii="Verdana" w:hAnsi="Verdana"/>
          <w:sz w:val="22"/>
        </w:rPr>
      </w:pPr>
    </w:p>
    <w:p w14:paraId="4EEE8D2F" w14:textId="295719BC" w:rsidR="001C6912" w:rsidRPr="00D051DF" w:rsidRDefault="001C6912" w:rsidP="001C6912">
      <w:pPr>
        <w:rPr>
          <w:rFonts w:ascii="Verdana" w:hAnsi="Verdana"/>
          <w:sz w:val="22"/>
          <w:u w:val="single"/>
        </w:rPr>
      </w:pPr>
      <w:r w:rsidRPr="00D051DF">
        <w:rPr>
          <w:rFonts w:ascii="Verdana" w:hAnsi="Verdana"/>
          <w:sz w:val="22"/>
          <w:u w:val="single"/>
        </w:rPr>
        <w:t xml:space="preserve">Zeitüberbrückung zwischen den </w:t>
      </w:r>
      <w:r w:rsidR="00D051DF" w:rsidRPr="00D051DF">
        <w:rPr>
          <w:rFonts w:ascii="Verdana" w:hAnsi="Verdana"/>
          <w:sz w:val="22"/>
          <w:u w:val="single"/>
        </w:rPr>
        <w:t xml:space="preserve">Einlaufzeiten </w:t>
      </w:r>
    </w:p>
    <w:p w14:paraId="2E121DEB" w14:textId="72D1830F" w:rsidR="001C6912" w:rsidRPr="001C6912" w:rsidRDefault="001C6912" w:rsidP="001C6912">
      <w:pPr>
        <w:rPr>
          <w:rFonts w:ascii="Verdana" w:hAnsi="Verdana"/>
          <w:sz w:val="22"/>
        </w:rPr>
      </w:pPr>
      <w:r w:rsidRPr="001C6912">
        <w:rPr>
          <w:rFonts w:ascii="Verdana" w:hAnsi="Verdana"/>
          <w:sz w:val="22"/>
        </w:rPr>
        <w:t xml:space="preserve">Zwischen den </w:t>
      </w:r>
      <w:r w:rsidR="00D051DF">
        <w:rPr>
          <w:rFonts w:ascii="Verdana" w:hAnsi="Verdana"/>
          <w:sz w:val="22"/>
        </w:rPr>
        <w:t>Einlaufzeiten</w:t>
      </w:r>
      <w:r w:rsidRPr="001C6912">
        <w:rPr>
          <w:rFonts w:ascii="Verdana" w:hAnsi="Verdana"/>
          <w:sz w:val="22"/>
        </w:rPr>
        <w:t xml:space="preserve"> ist ein Aufenthalt in den Kabinen nicht gestattet. Die Sportler können sich unter Einhaltung des Mindestabstandes </w:t>
      </w:r>
      <w:r w:rsidR="00D051DF">
        <w:rPr>
          <w:rFonts w:ascii="Verdana" w:hAnsi="Verdana"/>
          <w:sz w:val="22"/>
        </w:rPr>
        <w:t>im südlichen</w:t>
      </w:r>
      <w:r w:rsidRPr="001C6912">
        <w:rPr>
          <w:rFonts w:ascii="Verdana" w:hAnsi="Verdana"/>
          <w:sz w:val="22"/>
        </w:rPr>
        <w:t xml:space="preserve"> Teil </w:t>
      </w:r>
      <w:r w:rsidR="005904C7" w:rsidRPr="004761EA">
        <w:rPr>
          <w:rFonts w:ascii="Verdana" w:hAnsi="Verdana"/>
          <w:sz w:val="22"/>
        </w:rPr>
        <w:t>(Ballettraum)</w:t>
      </w:r>
      <w:r w:rsidR="005904C7">
        <w:rPr>
          <w:rFonts w:ascii="Verdana" w:hAnsi="Verdana"/>
          <w:sz w:val="22"/>
        </w:rPr>
        <w:t xml:space="preserve"> </w:t>
      </w:r>
      <w:r w:rsidR="00D051DF">
        <w:rPr>
          <w:rFonts w:ascii="Verdana" w:hAnsi="Verdana"/>
          <w:sz w:val="22"/>
        </w:rPr>
        <w:t>der Halle</w:t>
      </w:r>
      <w:r w:rsidRPr="001C6912">
        <w:rPr>
          <w:rFonts w:ascii="Verdana" w:hAnsi="Verdana"/>
          <w:sz w:val="22"/>
        </w:rPr>
        <w:t xml:space="preserve"> bewegen. Finden Trainingseinheiten auf Bahn </w:t>
      </w:r>
      <w:r w:rsidR="00D051DF">
        <w:rPr>
          <w:rFonts w:ascii="Verdana" w:hAnsi="Verdana"/>
          <w:sz w:val="22"/>
        </w:rPr>
        <w:t>2</w:t>
      </w:r>
      <w:r w:rsidRPr="001C6912">
        <w:rPr>
          <w:rFonts w:ascii="Verdana" w:hAnsi="Verdana"/>
          <w:sz w:val="22"/>
        </w:rPr>
        <w:t xml:space="preserve"> statt, so können Sportler unter Einhaltung des Mindestabstandes </w:t>
      </w:r>
      <w:r w:rsidR="00D051DF">
        <w:rPr>
          <w:rFonts w:ascii="Verdana" w:hAnsi="Verdana"/>
          <w:sz w:val="22"/>
        </w:rPr>
        <w:t xml:space="preserve">den oberen Umgang der </w:t>
      </w:r>
      <w:r w:rsidR="00D051DF">
        <w:rPr>
          <w:rFonts w:ascii="Verdana" w:hAnsi="Verdana"/>
          <w:sz w:val="22"/>
        </w:rPr>
        <w:lastRenderedPageBreak/>
        <w:t>östlichen Tribüne</w:t>
      </w:r>
      <w:r w:rsidRPr="001C6912">
        <w:rPr>
          <w:rFonts w:ascii="Verdana" w:hAnsi="Verdana"/>
          <w:sz w:val="22"/>
        </w:rPr>
        <w:t xml:space="preserve"> nutzen (Achtung: max. Belegung mit 10 Personen)</w:t>
      </w:r>
      <w:r w:rsidR="00D051DF">
        <w:rPr>
          <w:rFonts w:ascii="Verdana" w:hAnsi="Verdana"/>
          <w:sz w:val="22"/>
        </w:rPr>
        <w:t xml:space="preserve">. </w:t>
      </w:r>
      <w:r w:rsidRPr="001C6912">
        <w:rPr>
          <w:rFonts w:ascii="Verdana" w:hAnsi="Verdana"/>
          <w:sz w:val="22"/>
        </w:rPr>
        <w:t xml:space="preserve">Die Bewegungsmöglichkeiten und Richtungen </w:t>
      </w:r>
      <w:r w:rsidR="00D051DF">
        <w:rPr>
          <w:rFonts w:ascii="Verdana" w:hAnsi="Verdana"/>
          <w:sz w:val="22"/>
        </w:rPr>
        <w:t>sind gekennzeichnet.</w:t>
      </w:r>
    </w:p>
    <w:p w14:paraId="08127905" w14:textId="77777777" w:rsidR="001C6912" w:rsidRPr="001C6912" w:rsidRDefault="001C6912" w:rsidP="001C6912">
      <w:pPr>
        <w:rPr>
          <w:rFonts w:ascii="Verdana" w:hAnsi="Verdana"/>
          <w:sz w:val="22"/>
        </w:rPr>
      </w:pPr>
    </w:p>
    <w:p w14:paraId="70B9A027" w14:textId="29413199" w:rsidR="00771D0E" w:rsidRPr="00296B1D" w:rsidRDefault="00296B1D" w:rsidP="001C6912">
      <w:pPr>
        <w:rPr>
          <w:rFonts w:ascii="Verdana" w:hAnsi="Verdana"/>
          <w:sz w:val="22"/>
          <w:u w:val="single"/>
        </w:rPr>
      </w:pPr>
      <w:r w:rsidRPr="00296B1D">
        <w:rPr>
          <w:rFonts w:ascii="Verdana" w:hAnsi="Verdana"/>
          <w:sz w:val="22"/>
          <w:u w:val="single"/>
        </w:rPr>
        <w:t>Siegerehrung</w:t>
      </w:r>
    </w:p>
    <w:p w14:paraId="4518709B" w14:textId="402A457D" w:rsidR="00296B1D" w:rsidRDefault="00296B1D" w:rsidP="001C6912">
      <w:pPr>
        <w:rPr>
          <w:rFonts w:ascii="Verdana" w:hAnsi="Verdana"/>
          <w:sz w:val="22"/>
        </w:rPr>
      </w:pPr>
      <w:r>
        <w:rPr>
          <w:rFonts w:ascii="Verdana" w:hAnsi="Verdana"/>
          <w:sz w:val="22"/>
        </w:rPr>
        <w:t xml:space="preserve">Eine Siegerehrung findet nur für die drei </w:t>
      </w:r>
      <w:r w:rsidR="005904C7" w:rsidRPr="004761EA">
        <w:rPr>
          <w:rFonts w:ascii="Verdana" w:hAnsi="Verdana"/>
          <w:sz w:val="22"/>
        </w:rPr>
        <w:t>E</w:t>
      </w:r>
      <w:r>
        <w:rPr>
          <w:rFonts w:ascii="Verdana" w:hAnsi="Verdana"/>
          <w:sz w:val="22"/>
        </w:rPr>
        <w:t xml:space="preserve">rstplatzierten statt. Die Urkunden der weiteren Platzierten werden dem jeweiligen Verein auf dem </w:t>
      </w:r>
      <w:r w:rsidR="008E12E2">
        <w:rPr>
          <w:rFonts w:ascii="Verdana" w:hAnsi="Verdana"/>
          <w:sz w:val="22"/>
        </w:rPr>
        <w:t>P</w:t>
      </w:r>
      <w:r>
        <w:rPr>
          <w:rFonts w:ascii="Verdana" w:hAnsi="Verdana"/>
          <w:sz w:val="22"/>
        </w:rPr>
        <w:t>ostweg zugesendet.</w:t>
      </w:r>
    </w:p>
    <w:p w14:paraId="65A8BA0B" w14:textId="77777777" w:rsidR="00296B1D" w:rsidRDefault="00296B1D" w:rsidP="001C6912">
      <w:pPr>
        <w:rPr>
          <w:rFonts w:ascii="Verdana" w:hAnsi="Verdana"/>
          <w:sz w:val="22"/>
        </w:rPr>
      </w:pPr>
    </w:p>
    <w:p w14:paraId="41057A2C" w14:textId="75A5E8EA" w:rsidR="00296B1D" w:rsidRPr="00296B1D" w:rsidRDefault="00296B1D" w:rsidP="001C6912">
      <w:pPr>
        <w:rPr>
          <w:rFonts w:ascii="Verdana" w:hAnsi="Verdana"/>
          <w:sz w:val="22"/>
          <w:u w:val="single"/>
        </w:rPr>
      </w:pPr>
      <w:r w:rsidRPr="00296B1D">
        <w:rPr>
          <w:rFonts w:ascii="Verdana" w:hAnsi="Verdana"/>
          <w:sz w:val="22"/>
          <w:u w:val="single"/>
        </w:rPr>
        <w:t>Nutzung der Tribünen</w:t>
      </w:r>
    </w:p>
    <w:p w14:paraId="05420C54" w14:textId="6FF9BCBD" w:rsidR="001C6912" w:rsidRDefault="001C6912" w:rsidP="001C6912">
      <w:pPr>
        <w:rPr>
          <w:rFonts w:ascii="Verdana" w:hAnsi="Verdana"/>
          <w:sz w:val="22"/>
        </w:rPr>
      </w:pPr>
      <w:r w:rsidRPr="001C6912">
        <w:rPr>
          <w:rFonts w:ascii="Verdana" w:hAnsi="Verdana"/>
          <w:sz w:val="22"/>
        </w:rPr>
        <w:t xml:space="preserve">Auf der Tribüne dürfen nur Familienangehörige zusammensitzen, </w:t>
      </w:r>
      <w:r w:rsidR="00296B1D">
        <w:rPr>
          <w:rFonts w:ascii="Verdana" w:hAnsi="Verdana"/>
          <w:sz w:val="22"/>
        </w:rPr>
        <w:t>ansonsten sind die gekennzeichneten Abstände einzuhalten</w:t>
      </w:r>
      <w:r w:rsidRPr="001C6912">
        <w:rPr>
          <w:rFonts w:ascii="Verdana" w:hAnsi="Verdana"/>
          <w:sz w:val="22"/>
        </w:rPr>
        <w:t>.</w:t>
      </w:r>
    </w:p>
    <w:p w14:paraId="5ACA86BC" w14:textId="77777777" w:rsidR="00296B1D" w:rsidRPr="001C6912" w:rsidRDefault="00296B1D" w:rsidP="001C6912">
      <w:pPr>
        <w:rPr>
          <w:rFonts w:ascii="Verdana" w:hAnsi="Verdana"/>
          <w:sz w:val="22"/>
        </w:rPr>
      </w:pPr>
    </w:p>
    <w:p w14:paraId="000E3011" w14:textId="77777777" w:rsidR="00296B1D" w:rsidRPr="00296B1D" w:rsidRDefault="00296B1D" w:rsidP="001C6912">
      <w:pPr>
        <w:rPr>
          <w:rFonts w:ascii="Verdana" w:hAnsi="Verdana"/>
          <w:sz w:val="22"/>
          <w:u w:val="single"/>
        </w:rPr>
      </w:pPr>
      <w:r w:rsidRPr="00296B1D">
        <w:rPr>
          <w:rFonts w:ascii="Verdana" w:hAnsi="Verdana"/>
          <w:sz w:val="22"/>
          <w:u w:val="single"/>
        </w:rPr>
        <w:t>Preisrichterraum</w:t>
      </w:r>
    </w:p>
    <w:p w14:paraId="15B49527" w14:textId="68C73DD3" w:rsidR="00296B1D" w:rsidRDefault="00296B1D" w:rsidP="001C6912">
      <w:pPr>
        <w:rPr>
          <w:rFonts w:ascii="Verdana" w:hAnsi="Verdana"/>
          <w:sz w:val="22"/>
        </w:rPr>
      </w:pPr>
      <w:r>
        <w:rPr>
          <w:rFonts w:ascii="Verdana" w:hAnsi="Verdana"/>
          <w:sz w:val="22"/>
        </w:rPr>
        <w:t>Sowohl auf den Preisrichterplätzen wie auch im Preisrichterraum sind die entsprechenden Abstandsregelungen zu beachten. Auch hier gilt, soweit der einzelne nicht seine</w:t>
      </w:r>
      <w:r w:rsidR="008E12E2">
        <w:rPr>
          <w:rFonts w:ascii="Verdana" w:hAnsi="Verdana"/>
          <w:sz w:val="22"/>
        </w:rPr>
        <w:t>n</w:t>
      </w:r>
      <w:r>
        <w:rPr>
          <w:rFonts w:ascii="Verdana" w:hAnsi="Verdana"/>
          <w:sz w:val="22"/>
        </w:rPr>
        <w:t xml:space="preserve"> Sitzplatz nutzt, Maskenpflicht.</w:t>
      </w:r>
    </w:p>
    <w:p w14:paraId="6F4CAE95" w14:textId="77777777" w:rsidR="00296B1D" w:rsidRDefault="00296B1D" w:rsidP="001C6912">
      <w:pPr>
        <w:rPr>
          <w:rFonts w:ascii="Verdana" w:hAnsi="Verdana"/>
          <w:sz w:val="22"/>
        </w:rPr>
      </w:pPr>
    </w:p>
    <w:p w14:paraId="4348C429" w14:textId="6C4D489C" w:rsidR="001C6912" w:rsidRPr="001C6912" w:rsidRDefault="001C6912" w:rsidP="008E12E2">
      <w:pPr>
        <w:rPr>
          <w:rFonts w:ascii="Verdana" w:hAnsi="Verdana"/>
          <w:sz w:val="22"/>
        </w:rPr>
      </w:pPr>
      <w:r w:rsidRPr="001C6912">
        <w:rPr>
          <w:rFonts w:ascii="Verdana" w:hAnsi="Verdana"/>
          <w:sz w:val="22"/>
        </w:rPr>
        <w:t xml:space="preserve">Wir bitten alle </w:t>
      </w:r>
      <w:r w:rsidR="00296B1D">
        <w:rPr>
          <w:rFonts w:ascii="Verdana" w:hAnsi="Verdana"/>
          <w:sz w:val="22"/>
        </w:rPr>
        <w:t>Aktive</w:t>
      </w:r>
      <w:r w:rsidRPr="001C6912">
        <w:rPr>
          <w:rFonts w:ascii="Verdana" w:hAnsi="Verdana"/>
          <w:sz w:val="22"/>
        </w:rPr>
        <w:t xml:space="preserve">, </w:t>
      </w:r>
      <w:r w:rsidR="008E12E2">
        <w:rPr>
          <w:rFonts w:ascii="Verdana" w:hAnsi="Verdana"/>
          <w:sz w:val="22"/>
        </w:rPr>
        <w:t>Offizielle</w:t>
      </w:r>
      <w:r w:rsidR="00296B1D">
        <w:rPr>
          <w:rFonts w:ascii="Verdana" w:hAnsi="Verdana"/>
          <w:sz w:val="22"/>
        </w:rPr>
        <w:t xml:space="preserve">, </w:t>
      </w:r>
      <w:r w:rsidRPr="001C6912">
        <w:rPr>
          <w:rFonts w:ascii="Verdana" w:hAnsi="Verdana"/>
          <w:sz w:val="22"/>
        </w:rPr>
        <w:t>Besucher</w:t>
      </w:r>
      <w:r w:rsidR="00296B1D">
        <w:rPr>
          <w:rFonts w:ascii="Verdana" w:hAnsi="Verdana"/>
          <w:sz w:val="22"/>
        </w:rPr>
        <w:t xml:space="preserve"> und Helfer die zuvor genannten Regeln </w:t>
      </w:r>
      <w:r w:rsidR="008E12E2">
        <w:rPr>
          <w:rFonts w:ascii="Verdana" w:hAnsi="Verdana"/>
          <w:sz w:val="22"/>
        </w:rPr>
        <w:t>einzuhalten,</w:t>
      </w:r>
      <w:r w:rsidR="00296B1D">
        <w:rPr>
          <w:rFonts w:ascii="Verdana" w:hAnsi="Verdana"/>
          <w:sz w:val="22"/>
        </w:rPr>
        <w:t xml:space="preserve"> um die Gesundheit aller Anwesenden zu schützen. Bitte haben Sie Verständnis dafür</w:t>
      </w:r>
      <w:r w:rsidRPr="001C6912">
        <w:rPr>
          <w:rFonts w:ascii="Verdana" w:hAnsi="Verdana"/>
          <w:sz w:val="22"/>
        </w:rPr>
        <w:t xml:space="preserve">, </w:t>
      </w:r>
      <w:r w:rsidR="00296B1D">
        <w:rPr>
          <w:rFonts w:ascii="Verdana" w:hAnsi="Verdana"/>
          <w:sz w:val="22"/>
        </w:rPr>
        <w:t xml:space="preserve">dass bei einer Nichtbeachtung </w:t>
      </w:r>
      <w:r w:rsidR="008E12E2">
        <w:rPr>
          <w:rFonts w:ascii="Verdana" w:hAnsi="Verdana"/>
          <w:sz w:val="22"/>
        </w:rPr>
        <w:t>ein Hausverbot erteilt wird.</w:t>
      </w:r>
    </w:p>
    <w:p w14:paraId="2AC5BBA3" w14:textId="77777777" w:rsidR="001C6912" w:rsidRPr="001C6912" w:rsidRDefault="001C6912">
      <w:pPr>
        <w:rPr>
          <w:rFonts w:ascii="Verdana" w:hAnsi="Verdana"/>
          <w:sz w:val="22"/>
        </w:rPr>
      </w:pPr>
    </w:p>
    <w:p w14:paraId="24947D82" w14:textId="2917ADB4" w:rsidR="00F01154" w:rsidRPr="001C6912" w:rsidRDefault="00F01154" w:rsidP="001C6912">
      <w:pPr>
        <w:pStyle w:val="Listenabsatz"/>
        <w:spacing w:before="240"/>
        <w:ind w:left="0"/>
        <w:rPr>
          <w:rFonts w:ascii="Verdana" w:hAnsi="Verdana"/>
        </w:rPr>
      </w:pPr>
    </w:p>
    <w:sectPr w:rsidR="00F01154" w:rsidRPr="001C6912">
      <w:headerReference w:type="default" r:id="rId8"/>
      <w:footerReference w:type="default" r:id="rId9"/>
      <w:headerReference w:type="first" r:id="rId10"/>
      <w:pgSz w:w="11906" w:h="16838"/>
      <w:pgMar w:top="1899" w:right="1418" w:bottom="72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B2FF4" w14:textId="77777777" w:rsidR="00A7312B" w:rsidRDefault="00A7312B">
      <w:r>
        <w:separator/>
      </w:r>
    </w:p>
  </w:endnote>
  <w:endnote w:type="continuationSeparator" w:id="0">
    <w:p w14:paraId="30DD8663" w14:textId="77777777" w:rsidR="00A7312B" w:rsidRDefault="00A7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D5AF9" w14:textId="77777777" w:rsidR="00336CE8" w:rsidRDefault="00336CE8">
    <w:pPr>
      <w:pStyle w:val="Fuzeile"/>
      <w:jc w:val="center"/>
      <w:rPr>
        <w:rFonts w:ascii="Verdana" w:hAnsi="Verdana"/>
        <w:sz w:val="20"/>
      </w:rPr>
    </w:pPr>
    <w:r>
      <w:rPr>
        <w:rFonts w:ascii="Verdana" w:hAnsi="Verdana"/>
        <w:sz w:val="20"/>
      </w:rPr>
      <w:t xml:space="preserve">Seite </w:t>
    </w:r>
    <w:r>
      <w:rPr>
        <w:rFonts w:ascii="Verdana" w:hAnsi="Verdana"/>
        <w:sz w:val="20"/>
      </w:rPr>
      <w:fldChar w:fldCharType="begin"/>
    </w:r>
    <w:r>
      <w:rPr>
        <w:rFonts w:ascii="Verdana" w:hAnsi="Verdana"/>
        <w:sz w:val="20"/>
      </w:rPr>
      <w:instrText xml:space="preserve"> PAGE </w:instrText>
    </w:r>
    <w:r>
      <w:rPr>
        <w:rFonts w:ascii="Verdana" w:hAnsi="Verdana"/>
        <w:sz w:val="20"/>
      </w:rPr>
      <w:fldChar w:fldCharType="separate"/>
    </w:r>
    <w:r w:rsidR="0029299A">
      <w:rPr>
        <w:rFonts w:ascii="Verdana" w:hAnsi="Verdana"/>
        <w:noProof/>
        <w:sz w:val="20"/>
      </w:rPr>
      <w:t>2</w:t>
    </w:r>
    <w:r>
      <w:rPr>
        <w:rFonts w:ascii="Verdana" w:hAnsi="Verdana"/>
        <w:sz w:val="20"/>
      </w:rPr>
      <w:fldChar w:fldCharType="end"/>
    </w:r>
    <w:r>
      <w:rPr>
        <w:rFonts w:ascii="Verdana" w:hAnsi="Verdana"/>
        <w:sz w:val="20"/>
      </w:rPr>
      <w:t xml:space="preserve"> von </w:t>
    </w:r>
    <w:r>
      <w:rPr>
        <w:rFonts w:ascii="Verdana" w:hAnsi="Verdana"/>
        <w:sz w:val="20"/>
      </w:rPr>
      <w:fldChar w:fldCharType="begin"/>
    </w:r>
    <w:r>
      <w:rPr>
        <w:rFonts w:ascii="Verdana" w:hAnsi="Verdana"/>
        <w:sz w:val="20"/>
      </w:rPr>
      <w:instrText xml:space="preserve"> NUMPAGES </w:instrText>
    </w:r>
    <w:r>
      <w:rPr>
        <w:rFonts w:ascii="Verdana" w:hAnsi="Verdana"/>
        <w:sz w:val="20"/>
      </w:rPr>
      <w:fldChar w:fldCharType="separate"/>
    </w:r>
    <w:r w:rsidR="00CE17A7">
      <w:rPr>
        <w:rFonts w:ascii="Verdana" w:hAnsi="Verdana"/>
        <w:noProof/>
        <w:sz w:val="20"/>
      </w:rPr>
      <w:t>1</w:t>
    </w:r>
    <w:r>
      <w:rPr>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44D24" w14:textId="77777777" w:rsidR="00A7312B" w:rsidRDefault="00A7312B">
      <w:r>
        <w:separator/>
      </w:r>
    </w:p>
  </w:footnote>
  <w:footnote w:type="continuationSeparator" w:id="0">
    <w:p w14:paraId="760BF5BE" w14:textId="77777777" w:rsidR="00A7312B" w:rsidRDefault="00A73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500A7" w14:textId="6E837467" w:rsidR="008E12E2" w:rsidRDefault="008E12E2" w:rsidP="008E12E2">
    <w:pPr>
      <w:pStyle w:val="Kopfzeile"/>
      <w:spacing w:after="240"/>
    </w:pPr>
    <w:r>
      <w:rPr>
        <w:noProof/>
      </w:rPr>
      <w:drawing>
        <wp:inline distT="0" distB="0" distL="0" distR="0" wp14:anchorId="0E3DD8EE" wp14:editId="7DEE6A5D">
          <wp:extent cx="2832735" cy="459828"/>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633" cy="502990"/>
                  </a:xfrm>
                  <a:prstGeom prst="rect">
                    <a:avLst/>
                  </a:prstGeom>
                  <a:noFill/>
                </pic:spPr>
              </pic:pic>
            </a:graphicData>
          </a:graphic>
        </wp:inline>
      </w:drawing>
    </w:r>
    <w:r w:rsidRPr="008E12E2">
      <w:rPr>
        <w:rFonts w:ascii="Verdana" w:hAnsi="Verdana"/>
        <w:sz w:val="20"/>
        <w:szCs w:val="20"/>
      </w:rPr>
      <w:t>Hygienekonzept für den Westfalen Cup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4944B" w14:textId="27C5A824" w:rsidR="00336CE8" w:rsidRDefault="00587FE0">
    <w:pPr>
      <w:pStyle w:val="Kopfzeile"/>
    </w:pPr>
    <w:r>
      <w:rPr>
        <w:noProof/>
        <w:sz w:val="20"/>
      </w:rPr>
      <w:drawing>
        <wp:anchor distT="0" distB="0" distL="114300" distR="114300" simplePos="0" relativeHeight="251657216" behindDoc="0" locked="0" layoutInCell="0" allowOverlap="1" wp14:anchorId="55FC7B8B" wp14:editId="4D328FDB">
          <wp:simplePos x="0" y="0"/>
          <wp:positionH relativeFrom="column">
            <wp:posOffset>4229100</wp:posOffset>
          </wp:positionH>
          <wp:positionV relativeFrom="paragraph">
            <wp:posOffset>-221615</wp:posOffset>
          </wp:positionV>
          <wp:extent cx="1861820" cy="91694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820" cy="91694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0" allowOverlap="1" wp14:anchorId="521C5C10" wp14:editId="42134343">
          <wp:simplePos x="0" y="0"/>
          <wp:positionH relativeFrom="column">
            <wp:posOffset>457200</wp:posOffset>
          </wp:positionH>
          <wp:positionV relativeFrom="paragraph">
            <wp:posOffset>-107315</wp:posOffset>
          </wp:positionV>
          <wp:extent cx="3429000" cy="645160"/>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t="61784" b="10297"/>
                  <a:stretch>
                    <a:fillRect/>
                  </a:stretch>
                </pic:blipFill>
                <pic:spPr bwMode="auto">
                  <a:xfrm>
                    <a:off x="0" y="0"/>
                    <a:ext cx="3429000" cy="6451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538DE"/>
    <w:multiLevelType w:val="hybridMultilevel"/>
    <w:tmpl w:val="55C00CB0"/>
    <w:lvl w:ilvl="0" w:tplc="04070019">
      <w:start w:val="1"/>
      <w:numFmt w:val="lowerLetter"/>
      <w:lvlText w:val="%1."/>
      <w:lvlJc w:val="left"/>
      <w:pPr>
        <w:ind w:left="2200" w:hanging="360"/>
      </w:pPr>
      <w:rPr>
        <w:rFonts w:hint="default"/>
      </w:rPr>
    </w:lvl>
    <w:lvl w:ilvl="1" w:tplc="04070019" w:tentative="1">
      <w:start w:val="1"/>
      <w:numFmt w:val="lowerLetter"/>
      <w:lvlText w:val="%2."/>
      <w:lvlJc w:val="left"/>
      <w:pPr>
        <w:ind w:left="2920" w:hanging="360"/>
      </w:pPr>
    </w:lvl>
    <w:lvl w:ilvl="2" w:tplc="0407001B" w:tentative="1">
      <w:start w:val="1"/>
      <w:numFmt w:val="lowerRoman"/>
      <w:lvlText w:val="%3."/>
      <w:lvlJc w:val="right"/>
      <w:pPr>
        <w:ind w:left="3640" w:hanging="180"/>
      </w:pPr>
    </w:lvl>
    <w:lvl w:ilvl="3" w:tplc="0407000F" w:tentative="1">
      <w:start w:val="1"/>
      <w:numFmt w:val="decimal"/>
      <w:lvlText w:val="%4."/>
      <w:lvlJc w:val="left"/>
      <w:pPr>
        <w:ind w:left="4360" w:hanging="360"/>
      </w:pPr>
    </w:lvl>
    <w:lvl w:ilvl="4" w:tplc="04070019" w:tentative="1">
      <w:start w:val="1"/>
      <w:numFmt w:val="lowerLetter"/>
      <w:lvlText w:val="%5."/>
      <w:lvlJc w:val="left"/>
      <w:pPr>
        <w:ind w:left="5080" w:hanging="360"/>
      </w:pPr>
    </w:lvl>
    <w:lvl w:ilvl="5" w:tplc="0407001B" w:tentative="1">
      <w:start w:val="1"/>
      <w:numFmt w:val="lowerRoman"/>
      <w:lvlText w:val="%6."/>
      <w:lvlJc w:val="right"/>
      <w:pPr>
        <w:ind w:left="5800" w:hanging="180"/>
      </w:pPr>
    </w:lvl>
    <w:lvl w:ilvl="6" w:tplc="0407000F" w:tentative="1">
      <w:start w:val="1"/>
      <w:numFmt w:val="decimal"/>
      <w:lvlText w:val="%7."/>
      <w:lvlJc w:val="left"/>
      <w:pPr>
        <w:ind w:left="6520" w:hanging="360"/>
      </w:pPr>
    </w:lvl>
    <w:lvl w:ilvl="7" w:tplc="04070019" w:tentative="1">
      <w:start w:val="1"/>
      <w:numFmt w:val="lowerLetter"/>
      <w:lvlText w:val="%8."/>
      <w:lvlJc w:val="left"/>
      <w:pPr>
        <w:ind w:left="7240" w:hanging="360"/>
      </w:pPr>
    </w:lvl>
    <w:lvl w:ilvl="8" w:tplc="0407001B" w:tentative="1">
      <w:start w:val="1"/>
      <w:numFmt w:val="lowerRoman"/>
      <w:lvlText w:val="%9."/>
      <w:lvlJc w:val="right"/>
      <w:pPr>
        <w:ind w:left="7960" w:hanging="180"/>
      </w:pPr>
    </w:lvl>
  </w:abstractNum>
  <w:abstractNum w:abstractNumId="1" w15:restartNumberingAfterBreak="0">
    <w:nsid w:val="218929F1"/>
    <w:multiLevelType w:val="hybridMultilevel"/>
    <w:tmpl w:val="8C1CA350"/>
    <w:lvl w:ilvl="0" w:tplc="D84C905C">
      <w:numFmt w:val="bullet"/>
      <w:lvlText w:val="•"/>
      <w:lvlJc w:val="left"/>
      <w:pPr>
        <w:ind w:left="1425" w:hanging="705"/>
      </w:pPr>
      <w:rPr>
        <w:rFonts w:ascii="Verdana" w:eastAsia="Times New Roman" w:hAnsi="Verdana"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2AFF42D3"/>
    <w:multiLevelType w:val="hybridMultilevel"/>
    <w:tmpl w:val="9FDC517C"/>
    <w:lvl w:ilvl="0" w:tplc="4B94FC86">
      <w:start w:val="1"/>
      <w:numFmt w:val="lowerLetter"/>
      <w:lvlText w:val="%1."/>
      <w:lvlJc w:val="left"/>
      <w:pPr>
        <w:ind w:left="2200" w:hanging="360"/>
      </w:pPr>
      <w:rPr>
        <w:rFonts w:hint="default"/>
      </w:rPr>
    </w:lvl>
    <w:lvl w:ilvl="1" w:tplc="04070019" w:tentative="1">
      <w:start w:val="1"/>
      <w:numFmt w:val="lowerLetter"/>
      <w:lvlText w:val="%2."/>
      <w:lvlJc w:val="left"/>
      <w:pPr>
        <w:ind w:left="2920" w:hanging="360"/>
      </w:pPr>
    </w:lvl>
    <w:lvl w:ilvl="2" w:tplc="0407001B" w:tentative="1">
      <w:start w:val="1"/>
      <w:numFmt w:val="lowerRoman"/>
      <w:lvlText w:val="%3."/>
      <w:lvlJc w:val="right"/>
      <w:pPr>
        <w:ind w:left="3640" w:hanging="180"/>
      </w:pPr>
    </w:lvl>
    <w:lvl w:ilvl="3" w:tplc="0407000F" w:tentative="1">
      <w:start w:val="1"/>
      <w:numFmt w:val="decimal"/>
      <w:lvlText w:val="%4."/>
      <w:lvlJc w:val="left"/>
      <w:pPr>
        <w:ind w:left="4360" w:hanging="360"/>
      </w:pPr>
    </w:lvl>
    <w:lvl w:ilvl="4" w:tplc="04070019" w:tentative="1">
      <w:start w:val="1"/>
      <w:numFmt w:val="lowerLetter"/>
      <w:lvlText w:val="%5."/>
      <w:lvlJc w:val="left"/>
      <w:pPr>
        <w:ind w:left="5080" w:hanging="360"/>
      </w:pPr>
    </w:lvl>
    <w:lvl w:ilvl="5" w:tplc="0407001B" w:tentative="1">
      <w:start w:val="1"/>
      <w:numFmt w:val="lowerRoman"/>
      <w:lvlText w:val="%6."/>
      <w:lvlJc w:val="right"/>
      <w:pPr>
        <w:ind w:left="5800" w:hanging="180"/>
      </w:pPr>
    </w:lvl>
    <w:lvl w:ilvl="6" w:tplc="0407000F" w:tentative="1">
      <w:start w:val="1"/>
      <w:numFmt w:val="decimal"/>
      <w:lvlText w:val="%7."/>
      <w:lvlJc w:val="left"/>
      <w:pPr>
        <w:ind w:left="6520" w:hanging="360"/>
      </w:pPr>
    </w:lvl>
    <w:lvl w:ilvl="7" w:tplc="04070019" w:tentative="1">
      <w:start w:val="1"/>
      <w:numFmt w:val="lowerLetter"/>
      <w:lvlText w:val="%8."/>
      <w:lvlJc w:val="left"/>
      <w:pPr>
        <w:ind w:left="7240" w:hanging="360"/>
      </w:pPr>
    </w:lvl>
    <w:lvl w:ilvl="8" w:tplc="0407001B" w:tentative="1">
      <w:start w:val="1"/>
      <w:numFmt w:val="lowerRoman"/>
      <w:lvlText w:val="%9."/>
      <w:lvlJc w:val="right"/>
      <w:pPr>
        <w:ind w:left="7960" w:hanging="180"/>
      </w:pPr>
    </w:lvl>
  </w:abstractNum>
  <w:abstractNum w:abstractNumId="3" w15:restartNumberingAfterBreak="0">
    <w:nsid w:val="2BA04C43"/>
    <w:multiLevelType w:val="hybridMultilevel"/>
    <w:tmpl w:val="C446664A"/>
    <w:lvl w:ilvl="0" w:tplc="D84C905C">
      <w:numFmt w:val="bullet"/>
      <w:lvlText w:val="•"/>
      <w:lvlJc w:val="left"/>
      <w:pPr>
        <w:ind w:left="1065" w:hanging="705"/>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EF7259"/>
    <w:multiLevelType w:val="hybridMultilevel"/>
    <w:tmpl w:val="282EF6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992EE5"/>
    <w:multiLevelType w:val="hybridMultilevel"/>
    <w:tmpl w:val="2790433C"/>
    <w:lvl w:ilvl="0" w:tplc="0407000F">
      <w:start w:val="1"/>
      <w:numFmt w:val="decimal"/>
      <w:lvlText w:val="%1."/>
      <w:lvlJc w:val="left"/>
      <w:pPr>
        <w:ind w:left="1416" w:hanging="360"/>
      </w:pPr>
    </w:lvl>
    <w:lvl w:ilvl="1" w:tplc="DCD80736">
      <w:start w:val="1"/>
      <w:numFmt w:val="lowerLetter"/>
      <w:lvlText w:val="%2."/>
      <w:lvlJc w:val="left"/>
      <w:pPr>
        <w:ind w:left="2136" w:hanging="360"/>
      </w:pPr>
      <w:rPr>
        <w:rFonts w:hint="default"/>
      </w:rPr>
    </w:lvl>
    <w:lvl w:ilvl="2" w:tplc="0407001B" w:tentative="1">
      <w:start w:val="1"/>
      <w:numFmt w:val="lowerRoman"/>
      <w:lvlText w:val="%3."/>
      <w:lvlJc w:val="right"/>
      <w:pPr>
        <w:ind w:left="2856" w:hanging="180"/>
      </w:pPr>
    </w:lvl>
    <w:lvl w:ilvl="3" w:tplc="0407000F" w:tentative="1">
      <w:start w:val="1"/>
      <w:numFmt w:val="decimal"/>
      <w:lvlText w:val="%4."/>
      <w:lvlJc w:val="left"/>
      <w:pPr>
        <w:ind w:left="3576" w:hanging="360"/>
      </w:pPr>
    </w:lvl>
    <w:lvl w:ilvl="4" w:tplc="04070019" w:tentative="1">
      <w:start w:val="1"/>
      <w:numFmt w:val="lowerLetter"/>
      <w:lvlText w:val="%5."/>
      <w:lvlJc w:val="left"/>
      <w:pPr>
        <w:ind w:left="4296" w:hanging="360"/>
      </w:pPr>
    </w:lvl>
    <w:lvl w:ilvl="5" w:tplc="0407001B" w:tentative="1">
      <w:start w:val="1"/>
      <w:numFmt w:val="lowerRoman"/>
      <w:lvlText w:val="%6."/>
      <w:lvlJc w:val="right"/>
      <w:pPr>
        <w:ind w:left="5016" w:hanging="180"/>
      </w:pPr>
    </w:lvl>
    <w:lvl w:ilvl="6" w:tplc="0407000F" w:tentative="1">
      <w:start w:val="1"/>
      <w:numFmt w:val="decimal"/>
      <w:lvlText w:val="%7."/>
      <w:lvlJc w:val="left"/>
      <w:pPr>
        <w:ind w:left="5736" w:hanging="360"/>
      </w:pPr>
    </w:lvl>
    <w:lvl w:ilvl="7" w:tplc="04070019" w:tentative="1">
      <w:start w:val="1"/>
      <w:numFmt w:val="lowerLetter"/>
      <w:lvlText w:val="%8."/>
      <w:lvlJc w:val="left"/>
      <w:pPr>
        <w:ind w:left="6456" w:hanging="360"/>
      </w:pPr>
    </w:lvl>
    <w:lvl w:ilvl="8" w:tplc="0407001B" w:tentative="1">
      <w:start w:val="1"/>
      <w:numFmt w:val="lowerRoman"/>
      <w:lvlText w:val="%9."/>
      <w:lvlJc w:val="right"/>
      <w:pPr>
        <w:ind w:left="7176" w:hanging="180"/>
      </w:pPr>
    </w:lvl>
  </w:abstractNum>
  <w:abstractNum w:abstractNumId="6" w15:restartNumberingAfterBreak="0">
    <w:nsid w:val="667A2FB9"/>
    <w:multiLevelType w:val="hybridMultilevel"/>
    <w:tmpl w:val="8812AF12"/>
    <w:lvl w:ilvl="0" w:tplc="D84C905C">
      <w:numFmt w:val="bullet"/>
      <w:lvlText w:val="•"/>
      <w:lvlJc w:val="left"/>
      <w:pPr>
        <w:ind w:left="1065" w:hanging="705"/>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F306BF"/>
    <w:multiLevelType w:val="hybridMultilevel"/>
    <w:tmpl w:val="ED28C59E"/>
    <w:lvl w:ilvl="0" w:tplc="D84C905C">
      <w:numFmt w:val="bullet"/>
      <w:lvlText w:val="•"/>
      <w:lvlJc w:val="left"/>
      <w:pPr>
        <w:ind w:left="1065" w:hanging="705"/>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6"/>
  </w:num>
  <w:num w:numId="6">
    <w:abstractNumId w:val="1"/>
  </w:num>
  <w:num w:numId="7">
    <w:abstractNumId w:val="7"/>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2D"/>
    <w:rsid w:val="000127EF"/>
    <w:rsid w:val="00015334"/>
    <w:rsid w:val="0002510B"/>
    <w:rsid w:val="00030DB4"/>
    <w:rsid w:val="00063B40"/>
    <w:rsid w:val="000D3FA9"/>
    <w:rsid w:val="00157D35"/>
    <w:rsid w:val="001774D3"/>
    <w:rsid w:val="001A0425"/>
    <w:rsid w:val="001C6912"/>
    <w:rsid w:val="00283253"/>
    <w:rsid w:val="0029299A"/>
    <w:rsid w:val="00296B1D"/>
    <w:rsid w:val="00336CE8"/>
    <w:rsid w:val="003804B5"/>
    <w:rsid w:val="003F4E4A"/>
    <w:rsid w:val="0044686D"/>
    <w:rsid w:val="004761EA"/>
    <w:rsid w:val="004A40AE"/>
    <w:rsid w:val="004C216A"/>
    <w:rsid w:val="005007B5"/>
    <w:rsid w:val="005216C4"/>
    <w:rsid w:val="0053414C"/>
    <w:rsid w:val="005673B6"/>
    <w:rsid w:val="00567A3A"/>
    <w:rsid w:val="00587FE0"/>
    <w:rsid w:val="005904C7"/>
    <w:rsid w:val="005D4244"/>
    <w:rsid w:val="005E7338"/>
    <w:rsid w:val="005F4417"/>
    <w:rsid w:val="00630C37"/>
    <w:rsid w:val="00666097"/>
    <w:rsid w:val="006B79FD"/>
    <w:rsid w:val="00711EE6"/>
    <w:rsid w:val="007417F7"/>
    <w:rsid w:val="00744E9E"/>
    <w:rsid w:val="00771D0E"/>
    <w:rsid w:val="008668F3"/>
    <w:rsid w:val="008A4907"/>
    <w:rsid w:val="008B65F5"/>
    <w:rsid w:val="008E12E2"/>
    <w:rsid w:val="00951D5B"/>
    <w:rsid w:val="00970C32"/>
    <w:rsid w:val="00980EC8"/>
    <w:rsid w:val="0099582F"/>
    <w:rsid w:val="009B7C0A"/>
    <w:rsid w:val="009C1F57"/>
    <w:rsid w:val="00A33A76"/>
    <w:rsid w:val="00A41E3A"/>
    <w:rsid w:val="00A7312B"/>
    <w:rsid w:val="00AB27AD"/>
    <w:rsid w:val="00AC5FEE"/>
    <w:rsid w:val="00AD2808"/>
    <w:rsid w:val="00C8361B"/>
    <w:rsid w:val="00CC1350"/>
    <w:rsid w:val="00CE0964"/>
    <w:rsid w:val="00CE17A7"/>
    <w:rsid w:val="00CF6184"/>
    <w:rsid w:val="00D051DF"/>
    <w:rsid w:val="00D222E4"/>
    <w:rsid w:val="00E20F96"/>
    <w:rsid w:val="00E5073D"/>
    <w:rsid w:val="00E71CCF"/>
    <w:rsid w:val="00E818A1"/>
    <w:rsid w:val="00EC4769"/>
    <w:rsid w:val="00F01154"/>
    <w:rsid w:val="00F367B6"/>
    <w:rsid w:val="00F62517"/>
    <w:rsid w:val="00F63B83"/>
    <w:rsid w:val="00FB6A2F"/>
    <w:rsid w:val="00FB7654"/>
    <w:rsid w:val="00FC1B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7F4B42"/>
  <w15:chartTrackingRefBased/>
  <w15:docId w15:val="{897B262E-AFA0-4F7F-AAAA-2F1C265C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C1B2D"/>
    <w:rPr>
      <w:sz w:val="24"/>
      <w:szCs w:val="24"/>
    </w:rPr>
  </w:style>
  <w:style w:type="paragraph" w:styleId="berschrift1">
    <w:name w:val="heading 1"/>
    <w:basedOn w:val="Standard"/>
    <w:next w:val="Standard"/>
    <w:qFormat/>
    <w:pPr>
      <w:keepNext/>
      <w:outlineLvl w:val="0"/>
    </w:pPr>
    <w:rPr>
      <w:rFonts w:ascii="Arial" w:hAnsi="Arial" w:cs="Arial"/>
      <w:b/>
      <w:bCs/>
      <w:sz w:val="22"/>
    </w:rPr>
  </w:style>
  <w:style w:type="paragraph" w:styleId="berschrift2">
    <w:name w:val="heading 2"/>
    <w:basedOn w:val="Standard"/>
    <w:next w:val="Standard"/>
    <w:qFormat/>
    <w:pPr>
      <w:keepNext/>
      <w:outlineLvl w:val="1"/>
    </w:pPr>
    <w:rPr>
      <w:rFonts w:ascii="Arial" w:hAnsi="Arial" w:cs="Arial"/>
      <w:b/>
      <w:bCs/>
    </w:rPr>
  </w:style>
  <w:style w:type="paragraph" w:styleId="berschrift3">
    <w:name w:val="heading 3"/>
    <w:basedOn w:val="Standard"/>
    <w:next w:val="Standard"/>
    <w:qFormat/>
    <w:pPr>
      <w:keepNext/>
      <w:jc w:val="center"/>
      <w:outlineLvl w:val="2"/>
    </w:pPr>
    <w:rPr>
      <w:rFonts w:ascii="Arial" w:hAnsi="Arial" w:cs="Arial"/>
      <w:sz w:val="28"/>
      <w:u w:val="single"/>
    </w:rPr>
  </w:style>
  <w:style w:type="paragraph" w:styleId="berschrift4">
    <w:name w:val="heading 4"/>
    <w:basedOn w:val="Standard"/>
    <w:next w:val="Standard"/>
    <w:qFormat/>
    <w:pPr>
      <w:keepNext/>
      <w:outlineLvl w:val="3"/>
    </w:pPr>
    <w:rPr>
      <w:rFonts w:ascii="Verdana" w:hAnsi="Verdana"/>
      <w:sz w:val="16"/>
      <w:u w:val="single"/>
    </w:rPr>
  </w:style>
  <w:style w:type="paragraph" w:styleId="berschrift5">
    <w:name w:val="heading 5"/>
    <w:basedOn w:val="Standard"/>
    <w:next w:val="Standard"/>
    <w:qFormat/>
    <w:pPr>
      <w:keepNext/>
      <w:spacing w:before="240" w:after="60" w:line="360" w:lineRule="auto"/>
      <w:outlineLvl w:val="4"/>
    </w:pPr>
    <w:rPr>
      <w:rFonts w:ascii="Verdana" w:hAnsi="Verdana" w:cs="Arial"/>
      <w:sz w:val="22"/>
      <w:szCs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customStyle="1" w:styleId="BesuchterHyperlink">
    <w:name w:val="Besuchter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before="120"/>
    </w:pPr>
    <w:rPr>
      <w:rFonts w:ascii="Arial" w:hAnsi="Arial" w:cs="Arial"/>
      <w:sz w:val="22"/>
    </w:rPr>
  </w:style>
  <w:style w:type="paragraph" w:styleId="Textkrper2">
    <w:name w:val="Body Text 2"/>
    <w:basedOn w:val="Standard"/>
    <w:pPr>
      <w:jc w:val="both"/>
    </w:pPr>
    <w:rPr>
      <w:rFonts w:ascii="Arial" w:hAnsi="Arial" w:cs="Arial"/>
    </w:rPr>
  </w:style>
  <w:style w:type="paragraph" w:styleId="Dokumentstruktur">
    <w:name w:val="Document Map"/>
    <w:basedOn w:val="Standard"/>
    <w:semiHidden/>
    <w:pPr>
      <w:shd w:val="clear" w:color="auto" w:fill="000080"/>
    </w:pPr>
    <w:rPr>
      <w:rFonts w:ascii="Tahoma" w:hAnsi="Tahoma" w:cs="Tahoma"/>
      <w:sz w:val="20"/>
      <w:szCs w:val="20"/>
    </w:rPr>
  </w:style>
  <w:style w:type="character" w:styleId="Seitenzahl">
    <w:name w:val="page number"/>
    <w:basedOn w:val="Absatz-Standardschriftart"/>
  </w:style>
  <w:style w:type="paragraph" w:styleId="Sprechblasentext">
    <w:name w:val="Balloon Text"/>
    <w:basedOn w:val="Standard"/>
    <w:semiHidden/>
    <w:rsid w:val="0053414C"/>
    <w:rPr>
      <w:rFonts w:ascii="Tahoma" w:hAnsi="Tahoma" w:cs="Tahoma"/>
      <w:sz w:val="16"/>
      <w:szCs w:val="16"/>
    </w:rPr>
  </w:style>
  <w:style w:type="paragraph" w:styleId="Listenabsatz">
    <w:name w:val="List Paragraph"/>
    <w:basedOn w:val="Standard"/>
    <w:uiPriority w:val="34"/>
    <w:qFormat/>
    <w:rsid w:val="00CC1350"/>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93813">
      <w:bodyDiv w:val="1"/>
      <w:marLeft w:val="0"/>
      <w:marRight w:val="0"/>
      <w:marTop w:val="0"/>
      <w:marBottom w:val="0"/>
      <w:divBdr>
        <w:top w:val="none" w:sz="0" w:space="0" w:color="auto"/>
        <w:left w:val="none" w:sz="0" w:space="0" w:color="auto"/>
        <w:bottom w:val="none" w:sz="0" w:space="0" w:color="auto"/>
        <w:right w:val="none" w:sz="0" w:space="0" w:color="auto"/>
      </w:divBdr>
    </w:div>
    <w:div w:id="67877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37935-6D42-4E75-9AC0-D691D5BB8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1245</Words>
  <Characters>7845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Tagesordnung Vorstandssitzung am 02</vt:lpstr>
    </vt:vector>
  </TitlesOfParts>
  <Company>Olympiastützpunkt Westfalen</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Tagesordnung Vorstandssitzung am 02</dc:title>
  <dc:subject/>
  <dc:creator>Friedrich Dieck</dc:creator>
  <cp:keywords/>
  <cp:lastModifiedBy>Friedrich Dieck</cp:lastModifiedBy>
  <cp:revision>4</cp:revision>
  <cp:lastPrinted>2020-09-24T08:26:00Z</cp:lastPrinted>
  <dcterms:created xsi:type="dcterms:W3CDTF">2020-09-24T08:26:00Z</dcterms:created>
  <dcterms:modified xsi:type="dcterms:W3CDTF">2020-09-24T08:27:00Z</dcterms:modified>
</cp:coreProperties>
</file>